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B9EC8" w14:textId="77777777" w:rsidR="00F43364" w:rsidRPr="000E41A3" w:rsidRDefault="00F43364" w:rsidP="00F43364">
      <w:pPr>
        <w:spacing w:line="480" w:lineRule="auto"/>
        <w:rPr>
          <w:rFonts w:asciiTheme="majorBidi" w:eastAsiaTheme="minorEastAsia" w:hAnsiTheme="majorBidi" w:cstheme="majorBidi"/>
        </w:rPr>
      </w:pPr>
    </w:p>
    <w:p w14:paraId="34F748C1" w14:textId="77777777" w:rsidR="00F43364" w:rsidRPr="000E41A3" w:rsidRDefault="00F43364" w:rsidP="00F4336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0804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 6</w:t>
      </w:r>
      <w:r w:rsidRPr="000804C7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. (</w:t>
      </w:r>
      <w:r w:rsidRPr="000804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</w:t>
      </w:r>
      <w:r w:rsidRPr="000804C7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)</w:t>
      </w:r>
      <w:r w:rsidRPr="000804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0E41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Summary of 1-year estimates of outcomes after allogeneic stem cell transplantation in intensive chemotherapy versus azacitidine-venetoclax cohorts after exclusion of myeloablative conditioning recipients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250"/>
        <w:gridCol w:w="2340"/>
        <w:gridCol w:w="1525"/>
      </w:tblGrid>
      <w:tr w:rsidR="00F43364" w:rsidRPr="000E41A3" w14:paraId="77B93D46" w14:textId="77777777" w:rsidTr="00457937">
        <w:tc>
          <w:tcPr>
            <w:tcW w:w="3235" w:type="dxa"/>
          </w:tcPr>
          <w:p w14:paraId="0DAEF5C0" w14:textId="77777777" w:rsidR="00F43364" w:rsidRPr="000E41A3" w:rsidRDefault="00F43364" w:rsidP="00457937">
            <w:pPr>
              <w:rPr>
                <w:b/>
                <w:bCs/>
              </w:rPr>
            </w:pPr>
            <w:r w:rsidRPr="000E41A3">
              <w:rPr>
                <w:b/>
                <w:bCs/>
              </w:rPr>
              <w:t>Estimate at 1-year</w:t>
            </w:r>
          </w:p>
        </w:tc>
        <w:tc>
          <w:tcPr>
            <w:tcW w:w="2250" w:type="dxa"/>
          </w:tcPr>
          <w:p w14:paraId="0C166DDE" w14:textId="77777777" w:rsidR="00F43364" w:rsidRPr="000804C7" w:rsidRDefault="00F43364" w:rsidP="00457937">
            <w:pPr>
              <w:rPr>
                <w:b/>
                <w:bCs/>
              </w:rPr>
            </w:pPr>
            <w:r w:rsidRPr="000E41A3">
              <w:rPr>
                <w:b/>
                <w:bCs/>
              </w:rPr>
              <w:t>Intensive Chemotherapy</w:t>
            </w:r>
          </w:p>
        </w:tc>
        <w:tc>
          <w:tcPr>
            <w:tcW w:w="2340" w:type="dxa"/>
          </w:tcPr>
          <w:p w14:paraId="53818A14" w14:textId="77777777" w:rsidR="00F43364" w:rsidRPr="000E41A3" w:rsidRDefault="00F43364" w:rsidP="00457937">
            <w:pPr>
              <w:rPr>
                <w:b/>
                <w:bCs/>
              </w:rPr>
            </w:pPr>
            <w:r w:rsidRPr="000E41A3">
              <w:rPr>
                <w:b/>
                <w:bCs/>
              </w:rPr>
              <w:t>Azacitidine-Venetoclax</w:t>
            </w:r>
          </w:p>
        </w:tc>
        <w:tc>
          <w:tcPr>
            <w:tcW w:w="1525" w:type="dxa"/>
          </w:tcPr>
          <w:p w14:paraId="2B9B1674" w14:textId="77777777" w:rsidR="00F43364" w:rsidRPr="000E41A3" w:rsidRDefault="00F43364" w:rsidP="00457937">
            <w:pPr>
              <w:rPr>
                <w:b/>
                <w:bCs/>
              </w:rPr>
            </w:pPr>
            <w:r w:rsidRPr="000E41A3">
              <w:rPr>
                <w:b/>
                <w:bCs/>
                <w:i/>
                <w:iCs/>
              </w:rPr>
              <w:t>P</w:t>
            </w:r>
            <w:r w:rsidRPr="000E41A3">
              <w:rPr>
                <w:b/>
                <w:bCs/>
              </w:rPr>
              <w:t xml:space="preserve"> value</w:t>
            </w:r>
          </w:p>
        </w:tc>
      </w:tr>
      <w:tr w:rsidR="00F43364" w:rsidRPr="000E41A3" w14:paraId="563116AA" w14:textId="77777777" w:rsidTr="00457937">
        <w:tc>
          <w:tcPr>
            <w:tcW w:w="3235" w:type="dxa"/>
          </w:tcPr>
          <w:p w14:paraId="18709E2B" w14:textId="77777777" w:rsidR="00F43364" w:rsidRPr="000804C7" w:rsidRDefault="00F43364" w:rsidP="00457937">
            <w:r w:rsidRPr="000E41A3">
              <w:t>Overall survival (95% CI)</w:t>
            </w:r>
          </w:p>
        </w:tc>
        <w:tc>
          <w:tcPr>
            <w:tcW w:w="2250" w:type="dxa"/>
          </w:tcPr>
          <w:p w14:paraId="3370954A" w14:textId="77777777" w:rsidR="00F43364" w:rsidRPr="000E41A3" w:rsidRDefault="00F43364" w:rsidP="00457937">
            <w:r w:rsidRPr="000E41A3">
              <w:t>71.4% [51.3-99.5]</w:t>
            </w:r>
          </w:p>
        </w:tc>
        <w:tc>
          <w:tcPr>
            <w:tcW w:w="2340" w:type="dxa"/>
          </w:tcPr>
          <w:p w14:paraId="011BFE2B" w14:textId="77777777" w:rsidR="00F43364" w:rsidRPr="000E41A3" w:rsidRDefault="00F43364" w:rsidP="00457937">
            <w:r w:rsidRPr="000E41A3">
              <w:t>69.2% [48.2-99.5]</w:t>
            </w:r>
          </w:p>
        </w:tc>
        <w:tc>
          <w:tcPr>
            <w:tcW w:w="1525" w:type="dxa"/>
          </w:tcPr>
          <w:p w14:paraId="29F279A2" w14:textId="77777777" w:rsidR="00F43364" w:rsidRPr="000E41A3" w:rsidRDefault="00F43364" w:rsidP="00457937">
            <w:r w:rsidRPr="000E41A3">
              <w:t>0.90</w:t>
            </w:r>
          </w:p>
        </w:tc>
      </w:tr>
      <w:tr w:rsidR="00F43364" w:rsidRPr="000E41A3" w14:paraId="4C5496C4" w14:textId="77777777" w:rsidTr="00457937">
        <w:tc>
          <w:tcPr>
            <w:tcW w:w="3235" w:type="dxa"/>
          </w:tcPr>
          <w:p w14:paraId="343F62CB" w14:textId="77777777" w:rsidR="00F43364" w:rsidRPr="000804C7" w:rsidRDefault="00F43364" w:rsidP="00457937">
            <w:r w:rsidRPr="000E41A3">
              <w:t>Relapse free survival (95% CI)</w:t>
            </w:r>
          </w:p>
        </w:tc>
        <w:tc>
          <w:tcPr>
            <w:tcW w:w="2250" w:type="dxa"/>
          </w:tcPr>
          <w:p w14:paraId="7EBDDE9C" w14:textId="77777777" w:rsidR="00F43364" w:rsidRPr="000E41A3" w:rsidRDefault="00F43364" w:rsidP="00457937">
            <w:r w:rsidRPr="000E41A3">
              <w:t>64.3% [43.5-95.0]</w:t>
            </w:r>
          </w:p>
        </w:tc>
        <w:tc>
          <w:tcPr>
            <w:tcW w:w="2340" w:type="dxa"/>
          </w:tcPr>
          <w:p w14:paraId="5511F0D8" w14:textId="77777777" w:rsidR="00F43364" w:rsidRPr="000E41A3" w:rsidRDefault="00F43364" w:rsidP="00457937">
            <w:r w:rsidRPr="000E41A3">
              <w:t>57.1% [36.3-89.9]</w:t>
            </w:r>
          </w:p>
        </w:tc>
        <w:tc>
          <w:tcPr>
            <w:tcW w:w="1525" w:type="dxa"/>
          </w:tcPr>
          <w:p w14:paraId="2C517725" w14:textId="77777777" w:rsidR="00F43364" w:rsidRPr="000E41A3" w:rsidRDefault="00F43364" w:rsidP="00457937">
            <w:r w:rsidRPr="000E41A3">
              <w:t>0.69</w:t>
            </w:r>
          </w:p>
        </w:tc>
      </w:tr>
      <w:tr w:rsidR="00F43364" w:rsidRPr="000E41A3" w14:paraId="7B9E068A" w14:textId="77777777" w:rsidTr="00457937">
        <w:tc>
          <w:tcPr>
            <w:tcW w:w="3235" w:type="dxa"/>
          </w:tcPr>
          <w:p w14:paraId="6428AC40" w14:textId="77777777" w:rsidR="00F43364" w:rsidRPr="000804C7" w:rsidRDefault="00F43364" w:rsidP="00457937">
            <w:r w:rsidRPr="000E41A3">
              <w:t>Cumulative incidence of non-relapse mortality (%)</w:t>
            </w:r>
          </w:p>
        </w:tc>
        <w:tc>
          <w:tcPr>
            <w:tcW w:w="2250" w:type="dxa"/>
          </w:tcPr>
          <w:p w14:paraId="0765054B" w14:textId="77777777" w:rsidR="00F43364" w:rsidRPr="000E41A3" w:rsidRDefault="00F43364" w:rsidP="00457937">
            <w:r w:rsidRPr="000E41A3">
              <w:t>28.5</w:t>
            </w:r>
          </w:p>
        </w:tc>
        <w:tc>
          <w:tcPr>
            <w:tcW w:w="2340" w:type="dxa"/>
          </w:tcPr>
          <w:p w14:paraId="4988D341" w14:textId="77777777" w:rsidR="00F43364" w:rsidRPr="000E41A3" w:rsidRDefault="00F43364" w:rsidP="00457937">
            <w:r w:rsidRPr="000E41A3">
              <w:t>28.5</w:t>
            </w:r>
          </w:p>
        </w:tc>
        <w:tc>
          <w:tcPr>
            <w:tcW w:w="1525" w:type="dxa"/>
          </w:tcPr>
          <w:p w14:paraId="211D499E" w14:textId="77777777" w:rsidR="00F43364" w:rsidRPr="000E41A3" w:rsidRDefault="00F43364" w:rsidP="00457937">
            <w:r w:rsidRPr="000E41A3">
              <w:t>1</w:t>
            </w:r>
          </w:p>
        </w:tc>
      </w:tr>
      <w:tr w:rsidR="00F43364" w:rsidRPr="000E41A3" w14:paraId="24A342E3" w14:textId="77777777" w:rsidTr="00457937">
        <w:tc>
          <w:tcPr>
            <w:tcW w:w="3235" w:type="dxa"/>
          </w:tcPr>
          <w:p w14:paraId="786DDBA8" w14:textId="77777777" w:rsidR="00F43364" w:rsidRPr="000E41A3" w:rsidRDefault="00F43364" w:rsidP="00457937">
            <w:r w:rsidRPr="000E41A3">
              <w:t>Cumulative incidence of relapse (%)</w:t>
            </w:r>
          </w:p>
        </w:tc>
        <w:tc>
          <w:tcPr>
            <w:tcW w:w="2250" w:type="dxa"/>
          </w:tcPr>
          <w:p w14:paraId="2990C23B" w14:textId="77777777" w:rsidR="00F43364" w:rsidRPr="003272BC" w:rsidRDefault="00F43364" w:rsidP="00457937">
            <w:r w:rsidRPr="000E41A3">
              <w:t>7.14</w:t>
            </w:r>
          </w:p>
        </w:tc>
        <w:tc>
          <w:tcPr>
            <w:tcW w:w="2340" w:type="dxa"/>
          </w:tcPr>
          <w:p w14:paraId="31781133" w14:textId="77777777" w:rsidR="00F43364" w:rsidRPr="000E41A3" w:rsidRDefault="00F43364" w:rsidP="00457937">
            <w:r w:rsidRPr="000E41A3">
              <w:t>14.3</w:t>
            </w:r>
          </w:p>
        </w:tc>
        <w:tc>
          <w:tcPr>
            <w:tcW w:w="1525" w:type="dxa"/>
          </w:tcPr>
          <w:p w14:paraId="66389B1B" w14:textId="77777777" w:rsidR="00F43364" w:rsidRPr="000E41A3" w:rsidRDefault="00F43364" w:rsidP="00457937">
            <w:r w:rsidRPr="000E41A3">
              <w:t>0.56</w:t>
            </w:r>
          </w:p>
        </w:tc>
      </w:tr>
      <w:tr w:rsidR="00F43364" w:rsidRPr="000E41A3" w14:paraId="4DDD02A6" w14:textId="77777777" w:rsidTr="00457937">
        <w:tc>
          <w:tcPr>
            <w:tcW w:w="3235" w:type="dxa"/>
          </w:tcPr>
          <w:p w14:paraId="2649BD68" w14:textId="77777777" w:rsidR="00F43364" w:rsidRPr="000804C7" w:rsidRDefault="00F43364" w:rsidP="00457937">
            <w:r w:rsidRPr="000E41A3">
              <w:t>Cumulative incidence of acute GVHD II-IV (%)</w:t>
            </w:r>
          </w:p>
        </w:tc>
        <w:tc>
          <w:tcPr>
            <w:tcW w:w="2250" w:type="dxa"/>
          </w:tcPr>
          <w:p w14:paraId="75F4086F" w14:textId="77777777" w:rsidR="00F43364" w:rsidRPr="000E41A3" w:rsidRDefault="00F43364" w:rsidP="00457937">
            <w:r w:rsidRPr="000E41A3">
              <w:t>21.43</w:t>
            </w:r>
          </w:p>
        </w:tc>
        <w:tc>
          <w:tcPr>
            <w:tcW w:w="2340" w:type="dxa"/>
          </w:tcPr>
          <w:p w14:paraId="2DF4795F" w14:textId="77777777" w:rsidR="00F43364" w:rsidRPr="000E41A3" w:rsidRDefault="00F43364" w:rsidP="00457937">
            <w:r w:rsidRPr="000E41A3">
              <w:t xml:space="preserve">35.7 </w:t>
            </w:r>
          </w:p>
        </w:tc>
        <w:tc>
          <w:tcPr>
            <w:tcW w:w="1525" w:type="dxa"/>
          </w:tcPr>
          <w:p w14:paraId="16E0EC7C" w14:textId="77777777" w:rsidR="00F43364" w:rsidRPr="000E41A3" w:rsidRDefault="00F43364" w:rsidP="00457937">
            <w:r w:rsidRPr="000E41A3">
              <w:t>0.63</w:t>
            </w:r>
          </w:p>
        </w:tc>
      </w:tr>
      <w:tr w:rsidR="00F43364" w:rsidRPr="000E41A3" w14:paraId="49630466" w14:textId="77777777" w:rsidTr="00457937">
        <w:tc>
          <w:tcPr>
            <w:tcW w:w="3235" w:type="dxa"/>
          </w:tcPr>
          <w:p w14:paraId="32BB7D96" w14:textId="77777777" w:rsidR="00F43364" w:rsidRPr="000804C7" w:rsidRDefault="00F43364" w:rsidP="00457937">
            <w:r w:rsidRPr="000E41A3">
              <w:t>Cumulative incidence of acute GVHD III-IV (%)</w:t>
            </w:r>
          </w:p>
        </w:tc>
        <w:tc>
          <w:tcPr>
            <w:tcW w:w="2250" w:type="dxa"/>
          </w:tcPr>
          <w:p w14:paraId="5DCDB0D1" w14:textId="77777777" w:rsidR="00F43364" w:rsidRPr="000E41A3" w:rsidRDefault="00F43364" w:rsidP="00457937">
            <w:r w:rsidRPr="000E41A3">
              <w:t>7.14</w:t>
            </w:r>
          </w:p>
        </w:tc>
        <w:tc>
          <w:tcPr>
            <w:tcW w:w="2340" w:type="dxa"/>
          </w:tcPr>
          <w:p w14:paraId="37052D26" w14:textId="77777777" w:rsidR="00F43364" w:rsidRPr="000E41A3" w:rsidRDefault="00F43364" w:rsidP="00457937">
            <w:r w:rsidRPr="000E41A3">
              <w:t xml:space="preserve">14.3 </w:t>
            </w:r>
          </w:p>
        </w:tc>
        <w:tc>
          <w:tcPr>
            <w:tcW w:w="1525" w:type="dxa"/>
          </w:tcPr>
          <w:p w14:paraId="5CA1E1DF" w14:textId="77777777" w:rsidR="00F43364" w:rsidRPr="000E41A3" w:rsidRDefault="00F43364" w:rsidP="00457937">
            <w:r w:rsidRPr="000E41A3">
              <w:t>0.56</w:t>
            </w:r>
          </w:p>
        </w:tc>
      </w:tr>
      <w:tr w:rsidR="00F43364" w:rsidRPr="000E41A3" w14:paraId="2B681089" w14:textId="77777777" w:rsidTr="00457937">
        <w:tc>
          <w:tcPr>
            <w:tcW w:w="3235" w:type="dxa"/>
          </w:tcPr>
          <w:p w14:paraId="76AC9578" w14:textId="77777777" w:rsidR="00F43364" w:rsidRPr="000804C7" w:rsidRDefault="00F43364" w:rsidP="00457937">
            <w:r w:rsidRPr="000E41A3">
              <w:t>Cumulative incidence of chronic GVHD. (%)</w:t>
            </w:r>
          </w:p>
        </w:tc>
        <w:tc>
          <w:tcPr>
            <w:tcW w:w="2250" w:type="dxa"/>
          </w:tcPr>
          <w:p w14:paraId="55EF0352" w14:textId="77777777" w:rsidR="00F43364" w:rsidRPr="000E41A3" w:rsidRDefault="00F43364" w:rsidP="00457937">
            <w:r w:rsidRPr="000E41A3">
              <w:t>16.7</w:t>
            </w:r>
          </w:p>
        </w:tc>
        <w:tc>
          <w:tcPr>
            <w:tcW w:w="2340" w:type="dxa"/>
          </w:tcPr>
          <w:p w14:paraId="4D5F3BD4" w14:textId="77777777" w:rsidR="00F43364" w:rsidRPr="000E41A3" w:rsidRDefault="00F43364" w:rsidP="00457937">
            <w:r w:rsidRPr="000E41A3">
              <w:t xml:space="preserve">7.1 </w:t>
            </w:r>
          </w:p>
        </w:tc>
        <w:tc>
          <w:tcPr>
            <w:tcW w:w="1525" w:type="dxa"/>
          </w:tcPr>
          <w:p w14:paraId="59870217" w14:textId="77777777" w:rsidR="00F43364" w:rsidRPr="000E41A3" w:rsidRDefault="00F43364" w:rsidP="00457937">
            <w:r w:rsidRPr="000E41A3">
              <w:t>0.52</w:t>
            </w:r>
          </w:p>
        </w:tc>
      </w:tr>
      <w:tr w:rsidR="00F43364" w:rsidRPr="000E41A3" w14:paraId="60527A62" w14:textId="77777777" w:rsidTr="00457937">
        <w:tc>
          <w:tcPr>
            <w:tcW w:w="3235" w:type="dxa"/>
          </w:tcPr>
          <w:p w14:paraId="524F2BFD" w14:textId="77777777" w:rsidR="00F43364" w:rsidRPr="000804C7" w:rsidRDefault="00F43364" w:rsidP="00457937">
            <w:r w:rsidRPr="000E41A3">
              <w:t>GRFS (95% CI)</w:t>
            </w:r>
          </w:p>
        </w:tc>
        <w:tc>
          <w:tcPr>
            <w:tcW w:w="2250" w:type="dxa"/>
          </w:tcPr>
          <w:p w14:paraId="4257690B" w14:textId="77777777" w:rsidR="00F43364" w:rsidRPr="003272BC" w:rsidRDefault="00F43364" w:rsidP="00457937">
            <w:r w:rsidRPr="000E41A3">
              <w:t>64.3% [43.5-95.0]</w:t>
            </w:r>
          </w:p>
        </w:tc>
        <w:tc>
          <w:tcPr>
            <w:tcW w:w="2340" w:type="dxa"/>
          </w:tcPr>
          <w:p w14:paraId="2E65A68F" w14:textId="77777777" w:rsidR="00F43364" w:rsidRPr="000E41A3" w:rsidRDefault="00F43364" w:rsidP="00457937">
            <w:r w:rsidRPr="000E41A3">
              <w:t>57.1% [36.3-89.9]</w:t>
            </w:r>
          </w:p>
        </w:tc>
        <w:tc>
          <w:tcPr>
            <w:tcW w:w="1525" w:type="dxa"/>
          </w:tcPr>
          <w:p w14:paraId="0CB39471" w14:textId="77777777" w:rsidR="00F43364" w:rsidRPr="000E41A3" w:rsidRDefault="00F43364" w:rsidP="00457937">
            <w:r w:rsidRPr="000E41A3">
              <w:t>0.69</w:t>
            </w:r>
          </w:p>
        </w:tc>
      </w:tr>
    </w:tbl>
    <w:p w14:paraId="572DD871" w14:textId="77777777" w:rsidR="00F43364" w:rsidRPr="000E41A3" w:rsidRDefault="00F43364" w:rsidP="00F43364">
      <w:pPr>
        <w:spacing w:line="480" w:lineRule="auto"/>
        <w:rPr>
          <w:rFonts w:asciiTheme="majorBidi" w:eastAsiaTheme="minorEastAsia" w:hAnsiTheme="majorBidi" w:cstheme="majorBidi"/>
        </w:rPr>
      </w:pPr>
    </w:p>
    <w:p w14:paraId="14D554E6" w14:textId="77777777" w:rsidR="00F43364" w:rsidRPr="000E41A3" w:rsidRDefault="00F43364" w:rsidP="00F43364">
      <w:pPr>
        <w:spacing w:line="480" w:lineRule="auto"/>
        <w:rPr>
          <w:rFonts w:asciiTheme="majorBidi" w:eastAsiaTheme="minorEastAsia" w:hAnsiTheme="majorBidi" w:cstheme="majorBidi"/>
        </w:rPr>
      </w:pPr>
    </w:p>
    <w:p w14:paraId="5726B9F8" w14:textId="77777777" w:rsidR="00F43364" w:rsidRPr="000E41A3" w:rsidRDefault="00F43364" w:rsidP="00F4336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3272B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</w:t>
      </w:r>
      <w:r w:rsidRPr="003272BC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3272B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6</w:t>
      </w:r>
      <w:r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.</w:t>
      </w:r>
      <w:r w:rsidRPr="003272BC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 xml:space="preserve"> (</w:t>
      </w:r>
      <w:r w:rsidRPr="003272B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b</w:t>
      </w:r>
      <w:r w:rsidRPr="003272BC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)</w:t>
      </w:r>
      <w:r w:rsidRPr="003272B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3272BC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</w:t>
      </w:r>
      <w:r w:rsidRPr="000E41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haracteristics of FLT3-ITD–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m</w:t>
      </w:r>
      <w:r w:rsidRPr="000E41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utated versus 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m</w:t>
      </w:r>
      <w:r w:rsidRPr="000E41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on-FLT3 AML patients within the intensive chemotherapy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985"/>
        <w:gridCol w:w="1701"/>
        <w:gridCol w:w="991"/>
      </w:tblGrid>
      <w:tr w:rsidR="00F43364" w:rsidRPr="000E41A3" w14:paraId="11A9403E" w14:textId="77777777" w:rsidTr="00457937">
        <w:trPr>
          <w:trHeight w:val="271"/>
        </w:trPr>
        <w:tc>
          <w:tcPr>
            <w:tcW w:w="4673" w:type="dxa"/>
          </w:tcPr>
          <w:p w14:paraId="03B944B3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Patient Characteristics</w:t>
            </w:r>
          </w:p>
        </w:tc>
        <w:tc>
          <w:tcPr>
            <w:tcW w:w="1985" w:type="dxa"/>
          </w:tcPr>
          <w:p w14:paraId="758D463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Non-FLT3 Mutation</w:t>
            </w:r>
          </w:p>
          <w:p w14:paraId="47CAA45C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N=8</w:t>
            </w:r>
          </w:p>
        </w:tc>
        <w:tc>
          <w:tcPr>
            <w:tcW w:w="1701" w:type="dxa"/>
          </w:tcPr>
          <w:p w14:paraId="44104041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FLT3 Mutation</w:t>
            </w:r>
          </w:p>
          <w:p w14:paraId="3E7DC77E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N=9</w:t>
            </w:r>
          </w:p>
        </w:tc>
        <w:tc>
          <w:tcPr>
            <w:tcW w:w="991" w:type="dxa"/>
          </w:tcPr>
          <w:p w14:paraId="7A5B0A5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  <w:vertAlign w:val="superscript"/>
              </w:rPr>
            </w:pPr>
            <w:r w:rsidRPr="000E41A3">
              <w:rPr>
                <w:rFonts w:asciiTheme="majorBidi" w:hAnsiTheme="majorBidi" w:cstheme="majorBidi"/>
                <w:i/>
                <w:iCs/>
              </w:rPr>
              <w:t>P</w:t>
            </w:r>
            <w:r w:rsidRPr="000E41A3">
              <w:rPr>
                <w:rFonts w:asciiTheme="majorBidi" w:hAnsiTheme="majorBidi" w:cstheme="majorBidi"/>
              </w:rPr>
              <w:t>-value</w:t>
            </w:r>
            <w:r w:rsidRPr="000E41A3">
              <w:rPr>
                <w:rFonts w:asciiTheme="majorBidi" w:hAnsiTheme="majorBidi" w:cstheme="majorBidi"/>
                <w:vertAlign w:val="superscript"/>
              </w:rPr>
              <w:t>1</w:t>
            </w:r>
          </w:p>
        </w:tc>
      </w:tr>
      <w:tr w:rsidR="00F43364" w:rsidRPr="000E41A3" w14:paraId="5DC0D9AF" w14:textId="77777777" w:rsidTr="00457937">
        <w:tc>
          <w:tcPr>
            <w:tcW w:w="4673" w:type="dxa"/>
          </w:tcPr>
          <w:p w14:paraId="251255AE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Gender</w:t>
            </w:r>
          </w:p>
          <w:p w14:paraId="4B6DAECE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Female</w:t>
            </w:r>
          </w:p>
          <w:p w14:paraId="49D7F053" w14:textId="77777777" w:rsidR="00F43364" w:rsidRPr="003272BC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Male</w:t>
            </w:r>
          </w:p>
        </w:tc>
        <w:tc>
          <w:tcPr>
            <w:tcW w:w="1985" w:type="dxa"/>
          </w:tcPr>
          <w:p w14:paraId="7C2B71AC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29B4C54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5 (62%)</w:t>
            </w:r>
          </w:p>
          <w:p w14:paraId="1701F185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3 (38%)</w:t>
            </w:r>
          </w:p>
        </w:tc>
        <w:tc>
          <w:tcPr>
            <w:tcW w:w="1701" w:type="dxa"/>
          </w:tcPr>
          <w:p w14:paraId="409B26E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1B31210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4 (44%)</w:t>
            </w:r>
          </w:p>
          <w:p w14:paraId="46CBBABE" w14:textId="77777777" w:rsidR="00F43364" w:rsidRPr="003272BC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5 (56%)</w:t>
            </w:r>
          </w:p>
        </w:tc>
        <w:tc>
          <w:tcPr>
            <w:tcW w:w="991" w:type="dxa"/>
          </w:tcPr>
          <w:p w14:paraId="10C7D847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0.8</w:t>
            </w:r>
          </w:p>
        </w:tc>
      </w:tr>
      <w:tr w:rsidR="00F43364" w:rsidRPr="000E41A3" w14:paraId="7B2CAB73" w14:textId="77777777" w:rsidTr="00457937">
        <w:tc>
          <w:tcPr>
            <w:tcW w:w="4673" w:type="dxa"/>
          </w:tcPr>
          <w:p w14:paraId="4A6BE9C3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Age at transplant </w:t>
            </w:r>
          </w:p>
          <w:p w14:paraId="28F3B9D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Median (range) years</w:t>
            </w:r>
          </w:p>
        </w:tc>
        <w:tc>
          <w:tcPr>
            <w:tcW w:w="1985" w:type="dxa"/>
          </w:tcPr>
          <w:p w14:paraId="292DBC2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66 (63-67)</w:t>
            </w:r>
          </w:p>
        </w:tc>
        <w:tc>
          <w:tcPr>
            <w:tcW w:w="1701" w:type="dxa"/>
          </w:tcPr>
          <w:p w14:paraId="5A97395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60 (49-64)</w:t>
            </w:r>
          </w:p>
        </w:tc>
        <w:tc>
          <w:tcPr>
            <w:tcW w:w="991" w:type="dxa"/>
          </w:tcPr>
          <w:p w14:paraId="767ED7E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0.06</w:t>
            </w:r>
          </w:p>
        </w:tc>
      </w:tr>
      <w:tr w:rsidR="00F43364" w:rsidRPr="000E41A3" w14:paraId="5D80F229" w14:textId="77777777" w:rsidTr="00457937">
        <w:trPr>
          <w:trHeight w:val="971"/>
        </w:trPr>
        <w:tc>
          <w:tcPr>
            <w:tcW w:w="4673" w:type="dxa"/>
          </w:tcPr>
          <w:p w14:paraId="7BBA5D6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Karnofsky Performance status</w:t>
            </w:r>
          </w:p>
          <w:p w14:paraId="379D1CC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90% or greater</w:t>
            </w:r>
          </w:p>
          <w:p w14:paraId="21666766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Less than 90%</w:t>
            </w:r>
          </w:p>
        </w:tc>
        <w:tc>
          <w:tcPr>
            <w:tcW w:w="1985" w:type="dxa"/>
          </w:tcPr>
          <w:p w14:paraId="70996AC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48A13884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(13%)</w:t>
            </w:r>
          </w:p>
          <w:p w14:paraId="6C020807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(87%)</w:t>
            </w:r>
          </w:p>
        </w:tc>
        <w:tc>
          <w:tcPr>
            <w:tcW w:w="1701" w:type="dxa"/>
          </w:tcPr>
          <w:p w14:paraId="24FAD9D9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4684237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3 (33%)</w:t>
            </w:r>
          </w:p>
          <w:p w14:paraId="56523B17" w14:textId="77777777" w:rsidR="00F43364" w:rsidRPr="003272BC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6 (67%)</w:t>
            </w:r>
          </w:p>
        </w:tc>
        <w:tc>
          <w:tcPr>
            <w:tcW w:w="991" w:type="dxa"/>
          </w:tcPr>
          <w:p w14:paraId="2BB1C28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0.6</w:t>
            </w:r>
          </w:p>
        </w:tc>
      </w:tr>
      <w:tr w:rsidR="00F43364" w:rsidRPr="000E41A3" w14:paraId="5BB8EE51" w14:textId="77777777" w:rsidTr="00457937">
        <w:trPr>
          <w:trHeight w:val="836"/>
        </w:trPr>
        <w:tc>
          <w:tcPr>
            <w:tcW w:w="4673" w:type="dxa"/>
          </w:tcPr>
          <w:p w14:paraId="36D6FA6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  <w:vertAlign w:val="superscript"/>
              </w:rPr>
            </w:pPr>
            <w:r w:rsidRPr="000E41A3">
              <w:rPr>
                <w:rFonts w:asciiTheme="majorBidi" w:hAnsiTheme="majorBidi" w:cstheme="majorBidi"/>
              </w:rPr>
              <w:t>HCT-CI</w:t>
            </w:r>
          </w:p>
          <w:p w14:paraId="7051A77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 Less than 3</w:t>
            </w:r>
          </w:p>
          <w:p w14:paraId="0791B2AF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 3 or more</w:t>
            </w:r>
          </w:p>
        </w:tc>
        <w:tc>
          <w:tcPr>
            <w:tcW w:w="1985" w:type="dxa"/>
          </w:tcPr>
          <w:p w14:paraId="7B80973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0F355F24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(88%)</w:t>
            </w:r>
          </w:p>
          <w:p w14:paraId="0D8F92DE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(12%)</w:t>
            </w:r>
          </w:p>
        </w:tc>
        <w:tc>
          <w:tcPr>
            <w:tcW w:w="1701" w:type="dxa"/>
          </w:tcPr>
          <w:p w14:paraId="5801F74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5E778A0C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(78%)</w:t>
            </w:r>
          </w:p>
          <w:p w14:paraId="2AF7DDD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(22%)</w:t>
            </w:r>
          </w:p>
        </w:tc>
        <w:tc>
          <w:tcPr>
            <w:tcW w:w="991" w:type="dxa"/>
          </w:tcPr>
          <w:p w14:paraId="0206D8D4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&gt;0.9</w:t>
            </w:r>
          </w:p>
        </w:tc>
      </w:tr>
      <w:tr w:rsidR="00F43364" w:rsidRPr="000E41A3" w14:paraId="531FCF63" w14:textId="77777777" w:rsidTr="00457937">
        <w:tc>
          <w:tcPr>
            <w:tcW w:w="4673" w:type="dxa"/>
          </w:tcPr>
          <w:p w14:paraId="609B873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  <w:lang w:val="pt-BR"/>
              </w:rPr>
            </w:pPr>
            <w:r w:rsidRPr="000E41A3">
              <w:rPr>
                <w:rFonts w:asciiTheme="majorBidi" w:hAnsiTheme="majorBidi" w:cstheme="majorBidi"/>
                <w:lang w:val="pt-BR"/>
              </w:rPr>
              <w:t>Acute myeloid leukemia type</w:t>
            </w:r>
          </w:p>
          <w:p w14:paraId="499E7DF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  <w:lang w:val="pt-BR"/>
              </w:rPr>
            </w:pPr>
            <w:r w:rsidRPr="000E41A3">
              <w:rPr>
                <w:rFonts w:asciiTheme="majorBidi" w:hAnsiTheme="majorBidi" w:cstheme="majorBidi"/>
                <w:lang w:val="pt-BR"/>
              </w:rPr>
              <w:lastRenderedPageBreak/>
              <w:t xml:space="preserve">   De novo</w:t>
            </w:r>
          </w:p>
          <w:p w14:paraId="6053C07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  <w:lang w:val="pt-BR"/>
              </w:rPr>
            </w:pPr>
            <w:r w:rsidRPr="000E41A3">
              <w:rPr>
                <w:rFonts w:asciiTheme="majorBidi" w:hAnsiTheme="majorBidi" w:cstheme="majorBidi"/>
                <w:lang w:val="pt-BR"/>
              </w:rPr>
              <w:t xml:space="preserve">   Secondary</w:t>
            </w:r>
          </w:p>
        </w:tc>
        <w:tc>
          <w:tcPr>
            <w:tcW w:w="1985" w:type="dxa"/>
          </w:tcPr>
          <w:p w14:paraId="080BEE4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  <w:lang w:val="pt-BR"/>
              </w:rPr>
            </w:pPr>
          </w:p>
          <w:p w14:paraId="4CC1BB9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lastRenderedPageBreak/>
              <w:t>7 (88%)</w:t>
            </w:r>
          </w:p>
          <w:p w14:paraId="3F47665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(12%)</w:t>
            </w:r>
          </w:p>
        </w:tc>
        <w:tc>
          <w:tcPr>
            <w:tcW w:w="1701" w:type="dxa"/>
          </w:tcPr>
          <w:p w14:paraId="312E6F4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5D6EBAF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lastRenderedPageBreak/>
              <w:t>9 (100%)</w:t>
            </w:r>
          </w:p>
          <w:p w14:paraId="7C06C7C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(0%)</w:t>
            </w:r>
          </w:p>
        </w:tc>
        <w:tc>
          <w:tcPr>
            <w:tcW w:w="991" w:type="dxa"/>
          </w:tcPr>
          <w:p w14:paraId="2B2C0746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lastRenderedPageBreak/>
              <w:t>0.5</w:t>
            </w:r>
          </w:p>
        </w:tc>
      </w:tr>
      <w:tr w:rsidR="00F43364" w:rsidRPr="000E41A3" w14:paraId="0F9E14CB" w14:textId="77777777" w:rsidTr="00457937">
        <w:tc>
          <w:tcPr>
            <w:tcW w:w="4673" w:type="dxa"/>
          </w:tcPr>
          <w:p w14:paraId="0663E355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European Leukemia Network risk</w:t>
            </w:r>
          </w:p>
          <w:p w14:paraId="4114E99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Adverse</w:t>
            </w:r>
          </w:p>
          <w:p w14:paraId="5A529BD9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Intermediate</w:t>
            </w:r>
          </w:p>
          <w:p w14:paraId="2E31CB0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Favorable</w:t>
            </w:r>
          </w:p>
        </w:tc>
        <w:tc>
          <w:tcPr>
            <w:tcW w:w="1985" w:type="dxa"/>
          </w:tcPr>
          <w:p w14:paraId="47473E76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13340A1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5 (63%)</w:t>
            </w:r>
          </w:p>
          <w:p w14:paraId="4E72CF7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(25%)</w:t>
            </w:r>
          </w:p>
          <w:p w14:paraId="258D14C5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(12%)</w:t>
            </w:r>
          </w:p>
        </w:tc>
        <w:tc>
          <w:tcPr>
            <w:tcW w:w="1701" w:type="dxa"/>
          </w:tcPr>
          <w:p w14:paraId="30628091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4DEAFA97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(22%)</w:t>
            </w:r>
          </w:p>
          <w:p w14:paraId="4A9C4A5F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(78%)</w:t>
            </w:r>
          </w:p>
          <w:p w14:paraId="68DDFE58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(0%)</w:t>
            </w:r>
          </w:p>
        </w:tc>
        <w:tc>
          <w:tcPr>
            <w:tcW w:w="991" w:type="dxa"/>
          </w:tcPr>
          <w:p w14:paraId="27735C06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0.081</w:t>
            </w:r>
          </w:p>
        </w:tc>
      </w:tr>
      <w:tr w:rsidR="00F43364" w:rsidRPr="000E41A3" w14:paraId="5953684C" w14:textId="77777777" w:rsidTr="00457937">
        <w:tc>
          <w:tcPr>
            <w:tcW w:w="4673" w:type="dxa"/>
          </w:tcPr>
          <w:p w14:paraId="3E907594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Disease Risk Index</w:t>
            </w:r>
          </w:p>
          <w:p w14:paraId="46FB93B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Very high</w:t>
            </w:r>
          </w:p>
          <w:p w14:paraId="3C5DE0D7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High</w:t>
            </w:r>
          </w:p>
          <w:p w14:paraId="78877563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Intermediate</w:t>
            </w:r>
          </w:p>
        </w:tc>
        <w:tc>
          <w:tcPr>
            <w:tcW w:w="1985" w:type="dxa"/>
          </w:tcPr>
          <w:p w14:paraId="7FAF5CA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0581B4D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(0%)</w:t>
            </w:r>
          </w:p>
          <w:p w14:paraId="5C03EEB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(88%)</w:t>
            </w:r>
          </w:p>
          <w:p w14:paraId="1DEA461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(12%)</w:t>
            </w:r>
          </w:p>
        </w:tc>
        <w:tc>
          <w:tcPr>
            <w:tcW w:w="1701" w:type="dxa"/>
          </w:tcPr>
          <w:p w14:paraId="3F9099A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2962A03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(0%)</w:t>
            </w:r>
          </w:p>
          <w:p w14:paraId="47A81E17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(89%)</w:t>
            </w:r>
          </w:p>
          <w:p w14:paraId="17972B3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(11%)</w:t>
            </w:r>
          </w:p>
        </w:tc>
        <w:tc>
          <w:tcPr>
            <w:tcW w:w="991" w:type="dxa"/>
          </w:tcPr>
          <w:p w14:paraId="1D6225DE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&gt;0.9</w:t>
            </w:r>
          </w:p>
        </w:tc>
      </w:tr>
      <w:tr w:rsidR="00F43364" w:rsidRPr="000E41A3" w14:paraId="4AC8A5BC" w14:textId="77777777" w:rsidTr="00457937">
        <w:tc>
          <w:tcPr>
            <w:tcW w:w="4673" w:type="dxa"/>
          </w:tcPr>
          <w:p w14:paraId="6FD523B8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Minimal Residual Disease at transplant</w:t>
            </w:r>
          </w:p>
          <w:p w14:paraId="5EC82A33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Yes</w:t>
            </w:r>
          </w:p>
          <w:p w14:paraId="4007D725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No</w:t>
            </w:r>
          </w:p>
        </w:tc>
        <w:tc>
          <w:tcPr>
            <w:tcW w:w="1985" w:type="dxa"/>
          </w:tcPr>
          <w:p w14:paraId="07D5808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24AFBB71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(25%)</w:t>
            </w:r>
          </w:p>
          <w:p w14:paraId="04B6AB15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6 (75%)</w:t>
            </w:r>
          </w:p>
        </w:tc>
        <w:tc>
          <w:tcPr>
            <w:tcW w:w="1701" w:type="dxa"/>
          </w:tcPr>
          <w:p w14:paraId="6ECDED9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6D218795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(22%)</w:t>
            </w:r>
          </w:p>
          <w:p w14:paraId="3A5B6088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(78%)</w:t>
            </w:r>
          </w:p>
        </w:tc>
        <w:tc>
          <w:tcPr>
            <w:tcW w:w="991" w:type="dxa"/>
          </w:tcPr>
          <w:p w14:paraId="5E930F8E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&gt;0.9</w:t>
            </w:r>
          </w:p>
        </w:tc>
      </w:tr>
      <w:tr w:rsidR="00F43364" w:rsidRPr="000E41A3" w14:paraId="1C7A77EF" w14:textId="77777777" w:rsidTr="00457937">
        <w:tc>
          <w:tcPr>
            <w:tcW w:w="4673" w:type="dxa"/>
          </w:tcPr>
          <w:p w14:paraId="0E8AED66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Transplant Conditioning Intensity</w:t>
            </w:r>
          </w:p>
          <w:p w14:paraId="02C21C34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Myeloablative</w:t>
            </w:r>
          </w:p>
          <w:p w14:paraId="6BC0A891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Reduced intensity </w:t>
            </w:r>
          </w:p>
        </w:tc>
        <w:tc>
          <w:tcPr>
            <w:tcW w:w="1985" w:type="dxa"/>
          </w:tcPr>
          <w:p w14:paraId="590FACE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4969E061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(0%)</w:t>
            </w:r>
          </w:p>
          <w:p w14:paraId="7DD1D2BC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8 (100%)</w:t>
            </w:r>
          </w:p>
        </w:tc>
        <w:tc>
          <w:tcPr>
            <w:tcW w:w="1701" w:type="dxa"/>
          </w:tcPr>
          <w:p w14:paraId="758E6CE8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73F4EECC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3 (33%)</w:t>
            </w:r>
          </w:p>
          <w:p w14:paraId="167A0551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6 (67%)</w:t>
            </w:r>
          </w:p>
        </w:tc>
        <w:tc>
          <w:tcPr>
            <w:tcW w:w="991" w:type="dxa"/>
          </w:tcPr>
          <w:p w14:paraId="622ABBFB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0.2</w:t>
            </w:r>
          </w:p>
        </w:tc>
      </w:tr>
      <w:tr w:rsidR="00F43364" w:rsidRPr="000E41A3" w14:paraId="7F531F38" w14:textId="77777777" w:rsidTr="00457937">
        <w:trPr>
          <w:trHeight w:val="1322"/>
        </w:trPr>
        <w:tc>
          <w:tcPr>
            <w:tcW w:w="4673" w:type="dxa"/>
          </w:tcPr>
          <w:p w14:paraId="2157C6F2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Donor Type</w:t>
            </w:r>
          </w:p>
          <w:p w14:paraId="3F77F174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Matched unrelated </w:t>
            </w:r>
          </w:p>
          <w:p w14:paraId="7776CA2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Mismatch unrelated</w:t>
            </w:r>
          </w:p>
          <w:p w14:paraId="233714C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Haploidentical</w:t>
            </w:r>
          </w:p>
          <w:p w14:paraId="1325475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Matched related </w:t>
            </w:r>
          </w:p>
        </w:tc>
        <w:tc>
          <w:tcPr>
            <w:tcW w:w="1985" w:type="dxa"/>
          </w:tcPr>
          <w:p w14:paraId="182F037E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5EA5AA4D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5 (63%)</w:t>
            </w:r>
          </w:p>
          <w:p w14:paraId="1483284A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(13%)</w:t>
            </w:r>
          </w:p>
          <w:p w14:paraId="06AD49F8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(13%)</w:t>
            </w:r>
          </w:p>
          <w:p w14:paraId="40FB7394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(13%)</w:t>
            </w:r>
          </w:p>
        </w:tc>
        <w:tc>
          <w:tcPr>
            <w:tcW w:w="1701" w:type="dxa"/>
          </w:tcPr>
          <w:p w14:paraId="098DCF5C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</w:p>
          <w:p w14:paraId="2058A0B0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4 (44%)</w:t>
            </w:r>
          </w:p>
          <w:p w14:paraId="0319567C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(0%)</w:t>
            </w:r>
          </w:p>
          <w:p w14:paraId="7E177EA7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3 (33%)</w:t>
            </w:r>
          </w:p>
          <w:p w14:paraId="6662C1EE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(22%)</w:t>
            </w:r>
          </w:p>
        </w:tc>
        <w:tc>
          <w:tcPr>
            <w:tcW w:w="991" w:type="dxa"/>
          </w:tcPr>
          <w:p w14:paraId="75B6C291" w14:textId="77777777" w:rsidR="00F43364" w:rsidRPr="000E41A3" w:rsidRDefault="00F43364" w:rsidP="00457937">
            <w:pPr>
              <w:adjustRightInd w:val="0"/>
              <w:snapToGrid w:val="0"/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0.7</w:t>
            </w:r>
          </w:p>
        </w:tc>
      </w:tr>
    </w:tbl>
    <w:p w14:paraId="32E1B2F0" w14:textId="77777777" w:rsidR="00F43364" w:rsidRPr="000E41A3" w:rsidRDefault="00F43364" w:rsidP="00F4336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179A63F4" w14:textId="77777777" w:rsidR="00F43364" w:rsidRPr="000E41A3" w:rsidRDefault="00F43364" w:rsidP="00F4336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18F9350D" w14:textId="77777777" w:rsidR="00F43364" w:rsidRPr="000E41A3" w:rsidRDefault="00F43364" w:rsidP="00F43364"/>
    <w:p w14:paraId="2B74EA0C" w14:textId="77777777" w:rsidR="00F43364" w:rsidRPr="000E41A3" w:rsidRDefault="00F43364" w:rsidP="00F43364"/>
    <w:p w14:paraId="3F439C49" w14:textId="77777777" w:rsidR="00F43364" w:rsidRPr="000E41A3" w:rsidRDefault="00F43364" w:rsidP="00F4336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847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 6</w:t>
      </w:r>
      <w:r w:rsidRPr="007847B5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. (</w:t>
      </w:r>
      <w:r w:rsidRPr="007847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c</w:t>
      </w:r>
      <w:r w:rsidRPr="007847B5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)</w:t>
      </w:r>
      <w:r w:rsidRPr="007847B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0E41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Outcomes of allogeneic stem cell transplantation FLT3-ITD–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m</w:t>
      </w:r>
      <w:r w:rsidRPr="000E41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utated versus </w:t>
      </w:r>
      <w:r>
        <w:rPr>
          <w:rFonts w:ascii="Times New Roman" w:hAnsi="Times New Roman" w:cs="Times New Roman" w:hint="eastAsia"/>
          <w:i w:val="0"/>
          <w:iCs w:val="0"/>
          <w:color w:val="auto"/>
          <w:sz w:val="24"/>
          <w:szCs w:val="24"/>
        </w:rPr>
        <w:t>n</w:t>
      </w:r>
      <w:r w:rsidRPr="000E41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on-FLT3 AML patients within the intensive chemotherapy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701"/>
        <w:gridCol w:w="1701"/>
        <w:gridCol w:w="1133"/>
      </w:tblGrid>
      <w:tr w:rsidR="00F43364" w:rsidRPr="000E41A3" w14:paraId="1474A019" w14:textId="77777777" w:rsidTr="00457937">
        <w:tc>
          <w:tcPr>
            <w:tcW w:w="4815" w:type="dxa"/>
          </w:tcPr>
          <w:p w14:paraId="1FCF72C4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Outcome after stem-cell transplant</w:t>
            </w:r>
          </w:p>
        </w:tc>
        <w:tc>
          <w:tcPr>
            <w:tcW w:w="1701" w:type="dxa"/>
          </w:tcPr>
          <w:p w14:paraId="74727F4C" w14:textId="77777777" w:rsidR="00F43364" w:rsidRPr="00CE5AA7" w:rsidRDefault="00F43364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CE5AA7">
              <w:rPr>
                <w:rFonts w:asciiTheme="majorBidi" w:hAnsiTheme="majorBidi" w:cstheme="majorBidi"/>
                <w:b/>
                <w:bCs/>
              </w:rPr>
              <w:t>Non-FLT3 Mutation</w:t>
            </w:r>
          </w:p>
          <w:p w14:paraId="678A8C5B" w14:textId="77777777" w:rsidR="00F43364" w:rsidRPr="00CE5AA7" w:rsidRDefault="00F43364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CE5AA7">
              <w:rPr>
                <w:rFonts w:asciiTheme="majorBidi" w:hAnsiTheme="majorBidi" w:cstheme="majorBidi"/>
                <w:b/>
                <w:bCs/>
              </w:rPr>
              <w:t>N=8</w:t>
            </w:r>
          </w:p>
        </w:tc>
        <w:tc>
          <w:tcPr>
            <w:tcW w:w="1701" w:type="dxa"/>
          </w:tcPr>
          <w:p w14:paraId="493761BD" w14:textId="77777777" w:rsidR="00F43364" w:rsidRPr="00CE5AA7" w:rsidRDefault="00F43364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CE5AA7">
              <w:rPr>
                <w:rFonts w:asciiTheme="majorBidi" w:hAnsiTheme="majorBidi" w:cstheme="majorBidi"/>
                <w:b/>
                <w:bCs/>
              </w:rPr>
              <w:t>FLT3 Mutation</w:t>
            </w:r>
          </w:p>
          <w:p w14:paraId="6CAD71F7" w14:textId="77777777" w:rsidR="00F43364" w:rsidRPr="00CE5AA7" w:rsidRDefault="00F43364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CE5AA7">
              <w:rPr>
                <w:rFonts w:asciiTheme="majorBidi" w:hAnsiTheme="majorBidi" w:cstheme="majorBidi"/>
                <w:b/>
                <w:bCs/>
              </w:rPr>
              <w:t>N=9</w:t>
            </w:r>
          </w:p>
        </w:tc>
        <w:tc>
          <w:tcPr>
            <w:tcW w:w="1133" w:type="dxa"/>
          </w:tcPr>
          <w:p w14:paraId="54F9F68F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F43364" w:rsidRPr="000E41A3" w14:paraId="136B3953" w14:textId="77777777" w:rsidTr="00457937">
        <w:tc>
          <w:tcPr>
            <w:tcW w:w="4815" w:type="dxa"/>
          </w:tcPr>
          <w:p w14:paraId="592E91E2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Complete remission at day 100 posttransplant</w:t>
            </w:r>
          </w:p>
          <w:p w14:paraId="6A9F6AC8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CR/MRD negative</w:t>
            </w:r>
          </w:p>
          <w:p w14:paraId="00D07924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CR/ MRD positive</w:t>
            </w:r>
          </w:p>
          <w:p w14:paraId="58C3FE91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Relapsed/deceased</w:t>
            </w:r>
          </w:p>
        </w:tc>
        <w:tc>
          <w:tcPr>
            <w:tcW w:w="1701" w:type="dxa"/>
          </w:tcPr>
          <w:p w14:paraId="7209EC1F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</w:p>
          <w:p w14:paraId="01B458B4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4 (50%)</w:t>
            </w:r>
          </w:p>
          <w:p w14:paraId="7EBB932E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(25%)</w:t>
            </w:r>
          </w:p>
          <w:p w14:paraId="7D0A48D7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(25%)</w:t>
            </w:r>
          </w:p>
        </w:tc>
        <w:tc>
          <w:tcPr>
            <w:tcW w:w="1701" w:type="dxa"/>
          </w:tcPr>
          <w:p w14:paraId="0E995E10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</w:p>
          <w:p w14:paraId="2CBA4C54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8(89%)</w:t>
            </w:r>
          </w:p>
          <w:p w14:paraId="020EF50E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(0%)</w:t>
            </w:r>
          </w:p>
          <w:p w14:paraId="12DBD8F4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(11%)</w:t>
            </w:r>
          </w:p>
        </w:tc>
        <w:tc>
          <w:tcPr>
            <w:tcW w:w="1133" w:type="dxa"/>
          </w:tcPr>
          <w:p w14:paraId="171ECB55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0.2</w:t>
            </w:r>
          </w:p>
        </w:tc>
      </w:tr>
      <w:tr w:rsidR="00F43364" w:rsidRPr="000E41A3" w14:paraId="24E390EB" w14:textId="77777777" w:rsidTr="00457937">
        <w:tc>
          <w:tcPr>
            <w:tcW w:w="4815" w:type="dxa"/>
          </w:tcPr>
          <w:p w14:paraId="1382D688" w14:textId="77777777" w:rsidR="00F43364" w:rsidRPr="000E41A3" w:rsidRDefault="00F43364" w:rsidP="00457937">
            <w:pPr>
              <w:rPr>
                <w:rFonts w:asciiTheme="majorBidi" w:hAnsiTheme="majorBidi" w:cstheme="majorBidi"/>
                <w:lang w:val="sv-SE"/>
              </w:rPr>
            </w:pPr>
            <w:r w:rsidRPr="000E41A3">
              <w:rPr>
                <w:rFonts w:asciiTheme="majorBidi" w:hAnsiTheme="majorBidi" w:cstheme="majorBidi"/>
                <w:lang w:val="sv-SE"/>
              </w:rPr>
              <w:t>Acute Graft-versus-host disease</w:t>
            </w:r>
          </w:p>
          <w:p w14:paraId="1D6CEDC9" w14:textId="77777777" w:rsidR="00F43364" w:rsidRPr="000E41A3" w:rsidRDefault="00F43364" w:rsidP="00457937">
            <w:pPr>
              <w:rPr>
                <w:rFonts w:asciiTheme="majorBidi" w:hAnsiTheme="majorBidi" w:cstheme="majorBidi"/>
                <w:lang w:val="sv-SE"/>
              </w:rPr>
            </w:pPr>
            <w:r w:rsidRPr="000E41A3">
              <w:rPr>
                <w:rFonts w:asciiTheme="majorBidi" w:hAnsiTheme="majorBidi" w:cstheme="majorBidi"/>
                <w:lang w:val="sv-SE"/>
              </w:rPr>
              <w:t xml:space="preserve">  Grade 0</w:t>
            </w:r>
          </w:p>
          <w:p w14:paraId="76EAEB58" w14:textId="77777777" w:rsidR="00F43364" w:rsidRPr="000E41A3" w:rsidRDefault="00F43364" w:rsidP="00457937">
            <w:pPr>
              <w:rPr>
                <w:rFonts w:asciiTheme="majorBidi" w:hAnsiTheme="majorBidi" w:cstheme="majorBidi"/>
                <w:lang w:val="sv-SE"/>
              </w:rPr>
            </w:pPr>
            <w:r w:rsidRPr="000E41A3">
              <w:rPr>
                <w:rFonts w:asciiTheme="majorBidi" w:hAnsiTheme="majorBidi" w:cstheme="majorBidi"/>
                <w:lang w:val="sv-SE"/>
              </w:rPr>
              <w:t xml:space="preserve">  Grade I-II</w:t>
            </w:r>
          </w:p>
          <w:p w14:paraId="2D537912" w14:textId="77777777" w:rsidR="00F43364" w:rsidRPr="000E41A3" w:rsidRDefault="00F43364" w:rsidP="00457937">
            <w:pPr>
              <w:rPr>
                <w:rFonts w:asciiTheme="majorBidi" w:hAnsiTheme="majorBidi" w:cstheme="majorBidi"/>
                <w:lang w:val="sv-SE"/>
              </w:rPr>
            </w:pPr>
            <w:r w:rsidRPr="000E41A3">
              <w:rPr>
                <w:rFonts w:asciiTheme="majorBidi" w:hAnsiTheme="majorBidi" w:cstheme="majorBidi"/>
                <w:lang w:val="sv-SE"/>
              </w:rPr>
              <w:t xml:space="preserve">  Grade III-IV</w:t>
            </w:r>
          </w:p>
        </w:tc>
        <w:tc>
          <w:tcPr>
            <w:tcW w:w="1701" w:type="dxa"/>
          </w:tcPr>
          <w:p w14:paraId="765862CE" w14:textId="77777777" w:rsidR="00F43364" w:rsidRPr="00CE5AA7" w:rsidRDefault="00F43364" w:rsidP="00457937">
            <w:pPr>
              <w:rPr>
                <w:rFonts w:asciiTheme="majorBidi" w:hAnsiTheme="majorBidi" w:cstheme="majorBidi"/>
                <w:lang w:val="sv-SE"/>
              </w:rPr>
            </w:pPr>
          </w:p>
          <w:p w14:paraId="37D36CAD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(12%)</w:t>
            </w:r>
          </w:p>
          <w:p w14:paraId="44FCFBCB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5 (63%)</w:t>
            </w:r>
          </w:p>
          <w:p w14:paraId="38547782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(25%)</w:t>
            </w:r>
          </w:p>
        </w:tc>
        <w:tc>
          <w:tcPr>
            <w:tcW w:w="1701" w:type="dxa"/>
          </w:tcPr>
          <w:p w14:paraId="1B798B1F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</w:p>
          <w:p w14:paraId="20DAF663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3 (34%)</w:t>
            </w:r>
          </w:p>
          <w:p w14:paraId="0B2AEA71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4 (44%)</w:t>
            </w:r>
          </w:p>
          <w:p w14:paraId="0870A68E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(22%)</w:t>
            </w:r>
          </w:p>
        </w:tc>
        <w:tc>
          <w:tcPr>
            <w:tcW w:w="1133" w:type="dxa"/>
          </w:tcPr>
          <w:p w14:paraId="64B23D39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0.8</w:t>
            </w:r>
          </w:p>
        </w:tc>
      </w:tr>
      <w:tr w:rsidR="00F43364" w:rsidRPr="000E41A3" w14:paraId="3C7AE488" w14:textId="77777777" w:rsidTr="00457937">
        <w:tc>
          <w:tcPr>
            <w:tcW w:w="4815" w:type="dxa"/>
          </w:tcPr>
          <w:p w14:paraId="493B5FB6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Chronic Graft-versus-host disease</w:t>
            </w:r>
          </w:p>
          <w:p w14:paraId="05D3A8E1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None</w:t>
            </w:r>
          </w:p>
          <w:p w14:paraId="24027876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Limited</w:t>
            </w:r>
          </w:p>
          <w:p w14:paraId="0DD40D9A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Extensive</w:t>
            </w:r>
          </w:p>
          <w:p w14:paraId="1B1A9268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lastRenderedPageBreak/>
              <w:t xml:space="preserve">   Deceased </w:t>
            </w:r>
          </w:p>
        </w:tc>
        <w:tc>
          <w:tcPr>
            <w:tcW w:w="1701" w:type="dxa"/>
          </w:tcPr>
          <w:p w14:paraId="656F61DE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</w:p>
          <w:p w14:paraId="7D0A636D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3 (37.5%)</w:t>
            </w:r>
          </w:p>
          <w:p w14:paraId="12954E60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3 (37.5%)</w:t>
            </w:r>
          </w:p>
          <w:p w14:paraId="04EC836F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0 (0%)</w:t>
            </w:r>
          </w:p>
          <w:p w14:paraId="007AE28A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lastRenderedPageBreak/>
              <w:t>2 (25%)</w:t>
            </w:r>
          </w:p>
        </w:tc>
        <w:tc>
          <w:tcPr>
            <w:tcW w:w="1701" w:type="dxa"/>
          </w:tcPr>
          <w:p w14:paraId="055177DE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</w:p>
          <w:p w14:paraId="217027D0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4 (45%)</w:t>
            </w:r>
          </w:p>
          <w:p w14:paraId="66B42352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(22%)</w:t>
            </w:r>
          </w:p>
          <w:p w14:paraId="27BBE9A7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3 (33%)</w:t>
            </w:r>
          </w:p>
          <w:p w14:paraId="6EFF7A31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lastRenderedPageBreak/>
              <w:t>0 (0%)</w:t>
            </w:r>
          </w:p>
        </w:tc>
        <w:tc>
          <w:tcPr>
            <w:tcW w:w="1133" w:type="dxa"/>
          </w:tcPr>
          <w:p w14:paraId="59FF916D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lastRenderedPageBreak/>
              <w:t>0.2</w:t>
            </w:r>
          </w:p>
        </w:tc>
      </w:tr>
      <w:tr w:rsidR="00F43364" w:rsidRPr="000E41A3" w14:paraId="374C0569" w14:textId="77777777" w:rsidTr="00457937">
        <w:tc>
          <w:tcPr>
            <w:tcW w:w="4815" w:type="dxa"/>
          </w:tcPr>
          <w:p w14:paraId="519DF864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Relapse</w:t>
            </w:r>
          </w:p>
          <w:p w14:paraId="344EFD01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Yes</w:t>
            </w:r>
          </w:p>
          <w:p w14:paraId="554CDFAF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 xml:space="preserve">   No</w:t>
            </w:r>
          </w:p>
        </w:tc>
        <w:tc>
          <w:tcPr>
            <w:tcW w:w="1701" w:type="dxa"/>
          </w:tcPr>
          <w:p w14:paraId="012E31FE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</w:p>
          <w:p w14:paraId="64408296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1 (12%)</w:t>
            </w:r>
          </w:p>
          <w:p w14:paraId="19DE9FDE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(88%)</w:t>
            </w:r>
          </w:p>
        </w:tc>
        <w:tc>
          <w:tcPr>
            <w:tcW w:w="1701" w:type="dxa"/>
          </w:tcPr>
          <w:p w14:paraId="0CA7D1C2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</w:p>
          <w:p w14:paraId="1D26A53E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2 (22%)</w:t>
            </w:r>
          </w:p>
          <w:p w14:paraId="6E9E03FA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7 (78%)</w:t>
            </w:r>
          </w:p>
        </w:tc>
        <w:tc>
          <w:tcPr>
            <w:tcW w:w="1133" w:type="dxa"/>
          </w:tcPr>
          <w:p w14:paraId="3F0B8076" w14:textId="77777777" w:rsidR="00F43364" w:rsidRPr="000E41A3" w:rsidRDefault="00F43364" w:rsidP="00457937">
            <w:pPr>
              <w:rPr>
                <w:rFonts w:asciiTheme="majorBidi" w:hAnsiTheme="majorBidi" w:cstheme="majorBidi"/>
              </w:rPr>
            </w:pPr>
            <w:r w:rsidRPr="000E41A3">
              <w:rPr>
                <w:rFonts w:asciiTheme="majorBidi" w:hAnsiTheme="majorBidi" w:cstheme="majorBidi"/>
              </w:rPr>
              <w:t>&gt;0.9</w:t>
            </w:r>
          </w:p>
        </w:tc>
      </w:tr>
    </w:tbl>
    <w:p w14:paraId="7A785F1D" w14:textId="77777777" w:rsidR="00F43364" w:rsidRPr="000E41A3" w:rsidRDefault="00F43364" w:rsidP="00F43364"/>
    <w:p w14:paraId="76E5D0CB" w14:textId="77777777" w:rsidR="00F43364" w:rsidRPr="000E41A3" w:rsidRDefault="00F43364" w:rsidP="00F43364"/>
    <w:p w14:paraId="69880649" w14:textId="77777777" w:rsidR="00F43364" w:rsidRPr="000E41A3" w:rsidRDefault="00F43364" w:rsidP="00F43364"/>
    <w:p w14:paraId="2266192E" w14:textId="77777777" w:rsidR="00F43364" w:rsidRPr="000E41A3" w:rsidRDefault="00F43364" w:rsidP="00F43364"/>
    <w:p w14:paraId="41E0BA73" w14:textId="77777777" w:rsidR="00F43364" w:rsidRPr="000E41A3" w:rsidRDefault="00F43364" w:rsidP="00F43364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E5AA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 6</w:t>
      </w:r>
      <w:r w:rsidRPr="00CE5AA7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. (</w:t>
      </w:r>
      <w:r w:rsidRPr="00CE5AA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</w:t>
      </w:r>
      <w:r w:rsidRPr="00CE5AA7">
        <w:rPr>
          <w:rFonts w:ascii="Times New Roman" w:hAnsi="Times New Roman" w:cs="Times New Roman" w:hint="eastAsia"/>
          <w:b/>
          <w:bCs/>
          <w:i w:val="0"/>
          <w:iCs w:val="0"/>
          <w:color w:val="auto"/>
          <w:sz w:val="24"/>
          <w:szCs w:val="24"/>
        </w:rPr>
        <w:t>)</w:t>
      </w:r>
      <w:r w:rsidRPr="00CE5AA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Pr="000E41A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Summary of 1-year post-transplant outcomes in FLT3-ITD–mutated versus non-FLT3 AML patients within the intensive chemotherapy cohort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410"/>
        <w:gridCol w:w="1985"/>
        <w:gridCol w:w="991"/>
      </w:tblGrid>
      <w:tr w:rsidR="00F43364" w:rsidRPr="000E41A3" w14:paraId="4EDFCCE2" w14:textId="77777777" w:rsidTr="00457937">
        <w:tc>
          <w:tcPr>
            <w:tcW w:w="3964" w:type="dxa"/>
          </w:tcPr>
          <w:p w14:paraId="655DA537" w14:textId="77777777" w:rsidR="00F43364" w:rsidRPr="000E41A3" w:rsidRDefault="00F43364" w:rsidP="00457937">
            <w:pPr>
              <w:rPr>
                <w:b/>
                <w:bCs/>
              </w:rPr>
            </w:pPr>
            <w:r w:rsidRPr="000E41A3">
              <w:rPr>
                <w:b/>
                <w:bCs/>
              </w:rPr>
              <w:t>Estimate at 1-year</w:t>
            </w:r>
          </w:p>
        </w:tc>
        <w:tc>
          <w:tcPr>
            <w:tcW w:w="2410" w:type="dxa"/>
          </w:tcPr>
          <w:p w14:paraId="54982E35" w14:textId="77777777" w:rsidR="00F43364" w:rsidRPr="00CE5AA7" w:rsidRDefault="00F43364" w:rsidP="00457937">
            <w:pPr>
              <w:rPr>
                <w:b/>
                <w:bCs/>
              </w:rPr>
            </w:pPr>
            <w:r w:rsidRPr="000E41A3">
              <w:rPr>
                <w:b/>
                <w:bCs/>
              </w:rPr>
              <w:t>Non-FLT3 mutation</w:t>
            </w:r>
          </w:p>
        </w:tc>
        <w:tc>
          <w:tcPr>
            <w:tcW w:w="1985" w:type="dxa"/>
          </w:tcPr>
          <w:p w14:paraId="6D31916D" w14:textId="77777777" w:rsidR="00F43364" w:rsidRPr="00CE5AA7" w:rsidRDefault="00F43364" w:rsidP="00457937">
            <w:pPr>
              <w:rPr>
                <w:b/>
                <w:bCs/>
              </w:rPr>
            </w:pPr>
            <w:r w:rsidRPr="000E41A3">
              <w:rPr>
                <w:b/>
                <w:bCs/>
              </w:rPr>
              <w:t>FLT3 mutation</w:t>
            </w:r>
          </w:p>
        </w:tc>
        <w:tc>
          <w:tcPr>
            <w:tcW w:w="991" w:type="dxa"/>
          </w:tcPr>
          <w:p w14:paraId="21A4EB33" w14:textId="77777777" w:rsidR="00F43364" w:rsidRPr="000E41A3" w:rsidRDefault="00F43364" w:rsidP="00457937">
            <w:pPr>
              <w:rPr>
                <w:b/>
                <w:bCs/>
              </w:rPr>
            </w:pPr>
            <w:r w:rsidRPr="000E41A3">
              <w:rPr>
                <w:b/>
                <w:bCs/>
                <w:i/>
                <w:iCs/>
              </w:rPr>
              <w:t>P</w:t>
            </w:r>
            <w:r w:rsidRPr="000E41A3">
              <w:rPr>
                <w:b/>
                <w:bCs/>
              </w:rPr>
              <w:t xml:space="preserve"> value</w:t>
            </w:r>
          </w:p>
        </w:tc>
      </w:tr>
      <w:tr w:rsidR="00F43364" w:rsidRPr="000E41A3" w14:paraId="5375D780" w14:textId="77777777" w:rsidTr="00457937">
        <w:tc>
          <w:tcPr>
            <w:tcW w:w="3964" w:type="dxa"/>
          </w:tcPr>
          <w:p w14:paraId="7AC3CD45" w14:textId="77777777" w:rsidR="00F43364" w:rsidRPr="00CE5AA7" w:rsidRDefault="00F43364" w:rsidP="00457937">
            <w:r w:rsidRPr="000E41A3">
              <w:t>Overall survival (95% CI)</w:t>
            </w:r>
          </w:p>
        </w:tc>
        <w:tc>
          <w:tcPr>
            <w:tcW w:w="2410" w:type="dxa"/>
          </w:tcPr>
          <w:p w14:paraId="44A6C1BC" w14:textId="77777777" w:rsidR="00F43364" w:rsidRPr="000E41A3" w:rsidRDefault="00F43364" w:rsidP="00457937">
            <w:r w:rsidRPr="000E41A3">
              <w:t>75.0% [50.3-1.00]</w:t>
            </w:r>
          </w:p>
        </w:tc>
        <w:tc>
          <w:tcPr>
            <w:tcW w:w="1985" w:type="dxa"/>
          </w:tcPr>
          <w:p w14:paraId="4C6311E7" w14:textId="77777777" w:rsidR="00F43364" w:rsidRPr="000E41A3" w:rsidRDefault="00F43364" w:rsidP="00457937">
            <w:r w:rsidRPr="000E41A3">
              <w:t>75.0% [50.3-1.00]</w:t>
            </w:r>
          </w:p>
        </w:tc>
        <w:tc>
          <w:tcPr>
            <w:tcW w:w="991" w:type="dxa"/>
          </w:tcPr>
          <w:p w14:paraId="0FB2A523" w14:textId="77777777" w:rsidR="00F43364" w:rsidRPr="000E41A3" w:rsidRDefault="00F43364" w:rsidP="00457937">
            <w:r w:rsidRPr="000E41A3">
              <w:t>1</w:t>
            </w:r>
          </w:p>
        </w:tc>
      </w:tr>
      <w:tr w:rsidR="00F43364" w:rsidRPr="000E41A3" w14:paraId="609AE9DA" w14:textId="77777777" w:rsidTr="00457937">
        <w:tc>
          <w:tcPr>
            <w:tcW w:w="3964" w:type="dxa"/>
          </w:tcPr>
          <w:p w14:paraId="6AD934A5" w14:textId="77777777" w:rsidR="00F43364" w:rsidRPr="00CE5AA7" w:rsidRDefault="00F43364" w:rsidP="00457937">
            <w:r w:rsidRPr="000E41A3">
              <w:t>Relapse free survival (95% CI)</w:t>
            </w:r>
          </w:p>
        </w:tc>
        <w:tc>
          <w:tcPr>
            <w:tcW w:w="2410" w:type="dxa"/>
          </w:tcPr>
          <w:p w14:paraId="29C59468" w14:textId="77777777" w:rsidR="00F43364" w:rsidRPr="000E41A3" w:rsidRDefault="00F43364" w:rsidP="00457937">
            <w:r w:rsidRPr="000E41A3">
              <w:t>75.0% [50.3-1.00]</w:t>
            </w:r>
          </w:p>
        </w:tc>
        <w:tc>
          <w:tcPr>
            <w:tcW w:w="1985" w:type="dxa"/>
          </w:tcPr>
          <w:p w14:paraId="1BDB1401" w14:textId="77777777" w:rsidR="00F43364" w:rsidRPr="000E41A3" w:rsidRDefault="00F43364" w:rsidP="00457937">
            <w:r w:rsidRPr="000E41A3">
              <w:t>55.6% [31.0-99.7]</w:t>
            </w:r>
          </w:p>
        </w:tc>
        <w:tc>
          <w:tcPr>
            <w:tcW w:w="991" w:type="dxa"/>
          </w:tcPr>
          <w:p w14:paraId="3E9B2302" w14:textId="77777777" w:rsidR="00F43364" w:rsidRPr="000E41A3" w:rsidRDefault="00F43364" w:rsidP="00457937">
            <w:r w:rsidRPr="000E41A3">
              <w:t>0.38</w:t>
            </w:r>
          </w:p>
        </w:tc>
      </w:tr>
      <w:tr w:rsidR="00F43364" w:rsidRPr="000E41A3" w14:paraId="52826CE6" w14:textId="77777777" w:rsidTr="00457937">
        <w:tc>
          <w:tcPr>
            <w:tcW w:w="3964" w:type="dxa"/>
          </w:tcPr>
          <w:p w14:paraId="320A4024" w14:textId="77777777" w:rsidR="00F43364" w:rsidRPr="00CE5AA7" w:rsidRDefault="00F43364" w:rsidP="00457937">
            <w:r w:rsidRPr="000E41A3">
              <w:t>Cumulative incidence of non-relapse mortality (%)</w:t>
            </w:r>
          </w:p>
        </w:tc>
        <w:tc>
          <w:tcPr>
            <w:tcW w:w="2410" w:type="dxa"/>
          </w:tcPr>
          <w:p w14:paraId="4E4B66CA" w14:textId="77777777" w:rsidR="00F43364" w:rsidRPr="000E41A3" w:rsidRDefault="00F43364" w:rsidP="00457937">
            <w:r w:rsidRPr="000E41A3">
              <w:t>25.0</w:t>
            </w:r>
          </w:p>
        </w:tc>
        <w:tc>
          <w:tcPr>
            <w:tcW w:w="1985" w:type="dxa"/>
          </w:tcPr>
          <w:p w14:paraId="3DB338B0" w14:textId="77777777" w:rsidR="00F43364" w:rsidRPr="000E41A3" w:rsidRDefault="00F43364" w:rsidP="00457937">
            <w:r w:rsidRPr="000E41A3">
              <w:t>22.2</w:t>
            </w:r>
          </w:p>
        </w:tc>
        <w:tc>
          <w:tcPr>
            <w:tcW w:w="991" w:type="dxa"/>
          </w:tcPr>
          <w:p w14:paraId="1F928198" w14:textId="77777777" w:rsidR="00F43364" w:rsidRPr="000E41A3" w:rsidRDefault="00F43364" w:rsidP="00457937">
            <w:r w:rsidRPr="000E41A3">
              <w:t>0.90</w:t>
            </w:r>
          </w:p>
        </w:tc>
      </w:tr>
      <w:tr w:rsidR="00F43364" w:rsidRPr="000E41A3" w14:paraId="4E75D351" w14:textId="77777777" w:rsidTr="00457937">
        <w:tc>
          <w:tcPr>
            <w:tcW w:w="3964" w:type="dxa"/>
          </w:tcPr>
          <w:p w14:paraId="709894BC" w14:textId="77777777" w:rsidR="00F43364" w:rsidRPr="000E41A3" w:rsidRDefault="00F43364" w:rsidP="00457937">
            <w:r w:rsidRPr="000E41A3">
              <w:t>Cumulative incidence of relapse (%)</w:t>
            </w:r>
          </w:p>
        </w:tc>
        <w:tc>
          <w:tcPr>
            <w:tcW w:w="2410" w:type="dxa"/>
          </w:tcPr>
          <w:p w14:paraId="288EE0B1" w14:textId="77777777" w:rsidR="00F43364" w:rsidRPr="00731BDC" w:rsidRDefault="00F43364" w:rsidP="00457937">
            <w:r w:rsidRPr="000E41A3">
              <w:t>0.00</w:t>
            </w:r>
          </w:p>
        </w:tc>
        <w:tc>
          <w:tcPr>
            <w:tcW w:w="1985" w:type="dxa"/>
          </w:tcPr>
          <w:p w14:paraId="0C4EAB77" w14:textId="77777777" w:rsidR="00F43364" w:rsidRPr="000E41A3" w:rsidRDefault="00F43364" w:rsidP="00457937">
            <w:r w:rsidRPr="000E41A3">
              <w:t>22.2</w:t>
            </w:r>
          </w:p>
        </w:tc>
        <w:tc>
          <w:tcPr>
            <w:tcW w:w="991" w:type="dxa"/>
          </w:tcPr>
          <w:p w14:paraId="41149A72" w14:textId="77777777" w:rsidR="00F43364" w:rsidRPr="000E41A3" w:rsidRDefault="00F43364" w:rsidP="00457937">
            <w:r w:rsidRPr="000E41A3">
              <w:t>0.13</w:t>
            </w:r>
          </w:p>
        </w:tc>
      </w:tr>
      <w:tr w:rsidR="00F43364" w:rsidRPr="000E41A3" w14:paraId="12CA9D96" w14:textId="77777777" w:rsidTr="00457937">
        <w:tc>
          <w:tcPr>
            <w:tcW w:w="3964" w:type="dxa"/>
          </w:tcPr>
          <w:p w14:paraId="1938A458" w14:textId="77777777" w:rsidR="00F43364" w:rsidRPr="00CE5AA7" w:rsidRDefault="00F43364" w:rsidP="00457937">
            <w:r w:rsidRPr="000E41A3">
              <w:t>Cumulative incidence of acute GVHD II-IV (%)</w:t>
            </w:r>
          </w:p>
        </w:tc>
        <w:tc>
          <w:tcPr>
            <w:tcW w:w="2410" w:type="dxa"/>
          </w:tcPr>
          <w:p w14:paraId="2D05763F" w14:textId="77777777" w:rsidR="00F43364" w:rsidRPr="000E41A3" w:rsidRDefault="00F43364" w:rsidP="00457937">
            <w:r w:rsidRPr="000E41A3">
              <w:t>12.5</w:t>
            </w:r>
          </w:p>
        </w:tc>
        <w:tc>
          <w:tcPr>
            <w:tcW w:w="1985" w:type="dxa"/>
          </w:tcPr>
          <w:p w14:paraId="45962428" w14:textId="77777777" w:rsidR="00F43364" w:rsidRPr="000E41A3" w:rsidRDefault="00F43364" w:rsidP="00457937">
            <w:r w:rsidRPr="000E41A3">
              <w:t>33.3</w:t>
            </w:r>
          </w:p>
        </w:tc>
        <w:tc>
          <w:tcPr>
            <w:tcW w:w="991" w:type="dxa"/>
          </w:tcPr>
          <w:p w14:paraId="2BF5E122" w14:textId="77777777" w:rsidR="00F43364" w:rsidRPr="000E41A3" w:rsidRDefault="00F43364" w:rsidP="00457937">
            <w:r w:rsidRPr="000E41A3">
              <w:t>0.62</w:t>
            </w:r>
          </w:p>
        </w:tc>
      </w:tr>
      <w:tr w:rsidR="00F43364" w:rsidRPr="000E41A3" w14:paraId="2D892EA7" w14:textId="77777777" w:rsidTr="00457937">
        <w:tc>
          <w:tcPr>
            <w:tcW w:w="3964" w:type="dxa"/>
          </w:tcPr>
          <w:p w14:paraId="020C3ADE" w14:textId="77777777" w:rsidR="00F43364" w:rsidRPr="00CE5AA7" w:rsidRDefault="00F43364" w:rsidP="00457937">
            <w:r w:rsidRPr="000E41A3">
              <w:t>Cumulative incidence of acute GVHD III-IV (%)</w:t>
            </w:r>
          </w:p>
        </w:tc>
        <w:tc>
          <w:tcPr>
            <w:tcW w:w="2410" w:type="dxa"/>
          </w:tcPr>
          <w:p w14:paraId="2A3B130B" w14:textId="77777777" w:rsidR="00F43364" w:rsidRPr="000E41A3" w:rsidRDefault="00F43364" w:rsidP="00457937">
            <w:r w:rsidRPr="000E41A3">
              <w:t>0.00</w:t>
            </w:r>
          </w:p>
        </w:tc>
        <w:tc>
          <w:tcPr>
            <w:tcW w:w="1985" w:type="dxa"/>
          </w:tcPr>
          <w:p w14:paraId="37564FE9" w14:textId="77777777" w:rsidR="00F43364" w:rsidRPr="00731BDC" w:rsidRDefault="00F43364" w:rsidP="00457937">
            <w:r w:rsidRPr="000E41A3">
              <w:t>11.1</w:t>
            </w:r>
          </w:p>
        </w:tc>
        <w:tc>
          <w:tcPr>
            <w:tcW w:w="991" w:type="dxa"/>
          </w:tcPr>
          <w:p w14:paraId="05446FFF" w14:textId="77777777" w:rsidR="00F43364" w:rsidRPr="000E41A3" w:rsidRDefault="00F43364" w:rsidP="00457937">
            <w:r w:rsidRPr="000E41A3">
              <w:t>0.33</w:t>
            </w:r>
          </w:p>
        </w:tc>
      </w:tr>
      <w:tr w:rsidR="00F43364" w:rsidRPr="000E41A3" w14:paraId="235ADC35" w14:textId="77777777" w:rsidTr="00457937">
        <w:tc>
          <w:tcPr>
            <w:tcW w:w="3964" w:type="dxa"/>
          </w:tcPr>
          <w:p w14:paraId="02CF8C2C" w14:textId="77777777" w:rsidR="00F43364" w:rsidRPr="00CE5AA7" w:rsidRDefault="00F43364" w:rsidP="00457937">
            <w:r w:rsidRPr="000E41A3">
              <w:t>Cumulative incidence of chronic GVHD. (%)</w:t>
            </w:r>
          </w:p>
        </w:tc>
        <w:tc>
          <w:tcPr>
            <w:tcW w:w="2410" w:type="dxa"/>
          </w:tcPr>
          <w:p w14:paraId="6F411CBE" w14:textId="77777777" w:rsidR="00F43364" w:rsidRPr="000E41A3" w:rsidRDefault="00F43364" w:rsidP="00457937">
            <w:r w:rsidRPr="000E41A3">
              <w:t>0.00</w:t>
            </w:r>
          </w:p>
        </w:tc>
        <w:tc>
          <w:tcPr>
            <w:tcW w:w="1985" w:type="dxa"/>
          </w:tcPr>
          <w:p w14:paraId="2FF89E09" w14:textId="77777777" w:rsidR="00F43364" w:rsidRPr="000E41A3" w:rsidRDefault="00F43364" w:rsidP="00457937">
            <w:r w:rsidRPr="000E41A3">
              <w:t>22.2</w:t>
            </w:r>
          </w:p>
        </w:tc>
        <w:tc>
          <w:tcPr>
            <w:tcW w:w="991" w:type="dxa"/>
          </w:tcPr>
          <w:p w14:paraId="6FD39728" w14:textId="77777777" w:rsidR="00F43364" w:rsidRPr="000E41A3" w:rsidRDefault="00F43364" w:rsidP="00457937">
            <w:r w:rsidRPr="000E41A3">
              <w:t>0.14</w:t>
            </w:r>
          </w:p>
        </w:tc>
      </w:tr>
      <w:tr w:rsidR="00F43364" w:rsidRPr="000E41A3" w14:paraId="3BE1173F" w14:textId="77777777" w:rsidTr="00457937">
        <w:tc>
          <w:tcPr>
            <w:tcW w:w="3964" w:type="dxa"/>
          </w:tcPr>
          <w:p w14:paraId="6FBEAEB3" w14:textId="77777777" w:rsidR="00F43364" w:rsidRPr="00CE5AA7" w:rsidRDefault="00F43364" w:rsidP="00457937">
            <w:r w:rsidRPr="000E41A3">
              <w:t>GRFS (95% CI)</w:t>
            </w:r>
          </w:p>
        </w:tc>
        <w:tc>
          <w:tcPr>
            <w:tcW w:w="2410" w:type="dxa"/>
          </w:tcPr>
          <w:p w14:paraId="0140F3E1" w14:textId="77777777" w:rsidR="00F43364" w:rsidRPr="000E41A3" w:rsidRDefault="00F43364" w:rsidP="00457937">
            <w:r w:rsidRPr="000E41A3">
              <w:t>75.0% [50.3-1.00]</w:t>
            </w:r>
          </w:p>
        </w:tc>
        <w:tc>
          <w:tcPr>
            <w:tcW w:w="1985" w:type="dxa"/>
          </w:tcPr>
          <w:p w14:paraId="33D8B31D" w14:textId="77777777" w:rsidR="00F43364" w:rsidRPr="000E41A3" w:rsidRDefault="00F43364" w:rsidP="00457937">
            <w:r w:rsidRPr="000E41A3">
              <w:t>55.6% [31.0-99.7]</w:t>
            </w:r>
          </w:p>
        </w:tc>
        <w:tc>
          <w:tcPr>
            <w:tcW w:w="991" w:type="dxa"/>
          </w:tcPr>
          <w:p w14:paraId="1B5C381B" w14:textId="77777777" w:rsidR="00F43364" w:rsidRPr="000E41A3" w:rsidRDefault="00F43364" w:rsidP="00457937">
            <w:r w:rsidRPr="000E41A3">
              <w:t>0.38</w:t>
            </w:r>
          </w:p>
        </w:tc>
      </w:tr>
    </w:tbl>
    <w:p w14:paraId="4545AD42" w14:textId="77777777" w:rsidR="00F43364" w:rsidRPr="000E41A3" w:rsidRDefault="00F43364" w:rsidP="00F43364">
      <w:pPr>
        <w:spacing w:line="480" w:lineRule="auto"/>
        <w:rPr>
          <w:rFonts w:asciiTheme="majorBidi" w:eastAsiaTheme="minorEastAsia" w:hAnsiTheme="majorBidi" w:cstheme="majorBidi"/>
        </w:rPr>
      </w:pPr>
    </w:p>
    <w:p w14:paraId="1D148536" w14:textId="77777777" w:rsidR="00F43364" w:rsidRPr="000E41A3" w:rsidRDefault="00F43364" w:rsidP="00F43364"/>
    <w:p w14:paraId="2196E08A" w14:textId="77777777" w:rsidR="0067415F" w:rsidRDefault="0067415F"/>
    <w:sectPr w:rsidR="0067415F" w:rsidSect="00F43364">
      <w:headerReference w:type="even" r:id="rId4"/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8792213"/>
      <w:docPartObj>
        <w:docPartGallery w:val="Page Numbers (Top of Page)"/>
        <w:docPartUnique/>
      </w:docPartObj>
    </w:sdtPr>
    <w:sdtContent>
      <w:p w14:paraId="37471FFD" w14:textId="77777777" w:rsidR="00F43364" w:rsidRDefault="00F43364" w:rsidP="00D61F9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EA30FAB" w14:textId="77777777" w:rsidR="00F43364" w:rsidRDefault="00F43364" w:rsidP="00887C8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63507916"/>
      <w:docPartObj>
        <w:docPartGallery w:val="Page Numbers (Top of Page)"/>
        <w:docPartUnique/>
      </w:docPartObj>
    </w:sdtPr>
    <w:sdtContent>
      <w:p w14:paraId="6BCBD29C" w14:textId="77777777" w:rsidR="00F43364" w:rsidRDefault="00F43364" w:rsidP="00D61F9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55BA57C" w14:textId="77777777" w:rsidR="00F43364" w:rsidRDefault="00F43364" w:rsidP="00887C8B">
    <w:pPr>
      <w:pStyle w:val="Header"/>
      <w:ind w:right="360"/>
    </w:pPr>
  </w:p>
  <w:p w14:paraId="27E82E6F" w14:textId="77777777" w:rsidR="00F43364" w:rsidRDefault="00F43364" w:rsidP="00887C8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DE"/>
    <w:rsid w:val="003050DE"/>
    <w:rsid w:val="004244E6"/>
    <w:rsid w:val="0067415F"/>
    <w:rsid w:val="00A92CBF"/>
    <w:rsid w:val="00F4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E7B6EB-8849-40C7-B3F6-E750F6C35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0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0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0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0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0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0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0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0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0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0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0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0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0D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qFormat/>
    <w:rsid w:val="00F43364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43364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qFormat/>
    <w:rsid w:val="00F43364"/>
  </w:style>
  <w:style w:type="table" w:styleId="TableGrid">
    <w:name w:val="Table Grid"/>
    <w:basedOn w:val="TableNormal"/>
    <w:uiPriority w:val="39"/>
    <w:rsid w:val="00F4336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43364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2026-07-21T07:16:00Z</dcterms:created>
  <dcterms:modified xsi:type="dcterms:W3CDTF">2026-07-21T07:16:00Z</dcterms:modified>
</cp:coreProperties>
</file>