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F1F2" w14:textId="77777777" w:rsidR="00440634" w:rsidRDefault="00440634" w:rsidP="00440634"/>
    <w:p w14:paraId="3DE7AB21" w14:textId="77777777" w:rsidR="00440634" w:rsidRDefault="00440634" w:rsidP="00440634">
      <w:r w:rsidRPr="00D20FA7">
        <w:rPr>
          <w:noProof/>
        </w:rPr>
        <w:drawing>
          <wp:anchor distT="0" distB="0" distL="114300" distR="114300" simplePos="0" relativeHeight="251660288" behindDoc="0" locked="0" layoutInCell="1" allowOverlap="1" wp14:anchorId="79FFD922" wp14:editId="6739F532">
            <wp:simplePos x="0" y="0"/>
            <wp:positionH relativeFrom="column">
              <wp:posOffset>3060700</wp:posOffset>
            </wp:positionH>
            <wp:positionV relativeFrom="paragraph">
              <wp:posOffset>183515</wp:posOffset>
            </wp:positionV>
            <wp:extent cx="3060000" cy="1980000"/>
            <wp:effectExtent l="0" t="0" r="1270" b="1270"/>
            <wp:wrapNone/>
            <wp:docPr id="21458817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8170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660">
        <w:rPr>
          <w:noProof/>
        </w:rPr>
        <w:drawing>
          <wp:anchor distT="0" distB="0" distL="114300" distR="114300" simplePos="0" relativeHeight="251659264" behindDoc="0" locked="0" layoutInCell="1" allowOverlap="1" wp14:anchorId="35806524" wp14:editId="19B4F816">
            <wp:simplePos x="0" y="0"/>
            <wp:positionH relativeFrom="column">
              <wp:posOffset>-309880</wp:posOffset>
            </wp:positionH>
            <wp:positionV relativeFrom="paragraph">
              <wp:posOffset>180340</wp:posOffset>
            </wp:positionV>
            <wp:extent cx="3060000" cy="1980000"/>
            <wp:effectExtent l="0" t="0" r="1270" b="1270"/>
            <wp:wrapNone/>
            <wp:docPr id="207468086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8086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 BM                                                                                  B Spleen</w:t>
      </w:r>
    </w:p>
    <w:p w14:paraId="7B9CDF23" w14:textId="77777777" w:rsidR="00440634" w:rsidRDefault="00440634" w:rsidP="00440634"/>
    <w:p w14:paraId="4C292CDD" w14:textId="77777777" w:rsidR="00440634" w:rsidRPr="00695E18" w:rsidRDefault="00440634" w:rsidP="00440634"/>
    <w:p w14:paraId="62AAEA88" w14:textId="77777777" w:rsidR="00440634" w:rsidRPr="00695E18" w:rsidRDefault="00440634" w:rsidP="00440634"/>
    <w:p w14:paraId="51F451DA" w14:textId="77777777" w:rsidR="00440634" w:rsidRPr="00695E18" w:rsidRDefault="00440634" w:rsidP="00440634"/>
    <w:p w14:paraId="24F4E7FF" w14:textId="77777777" w:rsidR="00440634" w:rsidRDefault="00440634" w:rsidP="00440634"/>
    <w:p w14:paraId="6274E645" w14:textId="77777777" w:rsidR="00440634" w:rsidRDefault="00440634" w:rsidP="00440634"/>
    <w:p w14:paraId="39B2CD98" w14:textId="77777777" w:rsidR="00440634" w:rsidRDefault="00440634" w:rsidP="00440634">
      <w:r w:rsidRPr="00695E18">
        <w:rPr>
          <w:noProof/>
        </w:rPr>
        <w:drawing>
          <wp:anchor distT="0" distB="0" distL="114300" distR="114300" simplePos="0" relativeHeight="251661312" behindDoc="0" locked="0" layoutInCell="1" allowOverlap="1" wp14:anchorId="4E9E2DF2" wp14:editId="25558178">
            <wp:simplePos x="0" y="0"/>
            <wp:positionH relativeFrom="column">
              <wp:posOffset>-309880</wp:posOffset>
            </wp:positionH>
            <wp:positionV relativeFrom="paragraph">
              <wp:posOffset>248285</wp:posOffset>
            </wp:positionV>
            <wp:extent cx="3059430" cy="1979930"/>
            <wp:effectExtent l="0" t="0" r="1270" b="1270"/>
            <wp:wrapNone/>
            <wp:docPr id="1052948421" name="Picture 1" descr="A pyramid with black dot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48421" name="Picture 1" descr="A pyramid with black dot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E18">
        <w:rPr>
          <w:noProof/>
        </w:rPr>
        <w:drawing>
          <wp:anchor distT="0" distB="0" distL="114300" distR="114300" simplePos="0" relativeHeight="251662336" behindDoc="0" locked="0" layoutInCell="1" allowOverlap="1" wp14:anchorId="5C54A94A" wp14:editId="36EF6DC6">
            <wp:simplePos x="0" y="0"/>
            <wp:positionH relativeFrom="column">
              <wp:posOffset>3063875</wp:posOffset>
            </wp:positionH>
            <wp:positionV relativeFrom="paragraph">
              <wp:posOffset>244838</wp:posOffset>
            </wp:positionV>
            <wp:extent cx="3059430" cy="1979930"/>
            <wp:effectExtent l="0" t="0" r="1270" b="1270"/>
            <wp:wrapNone/>
            <wp:docPr id="1456408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08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 PB RNP</w:t>
      </w:r>
      <w:r w:rsidRPr="00A933EE">
        <w:rPr>
          <w:noProof/>
        </w:rPr>
        <w:t xml:space="preserve">                                                                                                    D PB RNA</w:t>
      </w:r>
    </w:p>
    <w:p w14:paraId="1B86029C" w14:textId="77777777" w:rsidR="00440634" w:rsidRPr="001B7C2F" w:rsidRDefault="00440634" w:rsidP="00440634"/>
    <w:p w14:paraId="7F1ECB99" w14:textId="77777777" w:rsidR="00440634" w:rsidRPr="001B7C2F" w:rsidRDefault="00440634" w:rsidP="00440634"/>
    <w:p w14:paraId="5B759DDF" w14:textId="77777777" w:rsidR="00440634" w:rsidRPr="001B7C2F" w:rsidRDefault="00440634" w:rsidP="00440634"/>
    <w:p w14:paraId="4A36666D" w14:textId="77777777" w:rsidR="00440634" w:rsidRPr="001B7C2F" w:rsidRDefault="00440634" w:rsidP="00440634"/>
    <w:p w14:paraId="24044B73" w14:textId="77777777" w:rsidR="00440634" w:rsidRPr="001B7C2F" w:rsidRDefault="00440634" w:rsidP="00440634"/>
    <w:p w14:paraId="53CF4B2D" w14:textId="77777777" w:rsidR="00440634" w:rsidRDefault="00440634" w:rsidP="00440634"/>
    <w:p w14:paraId="5283D35D" w14:textId="77777777" w:rsidR="00440634" w:rsidRDefault="00440634" w:rsidP="00440634">
      <w:pPr>
        <w:rPr>
          <w:b/>
          <w:bCs/>
        </w:rPr>
      </w:pPr>
    </w:p>
    <w:p w14:paraId="265084B5" w14:textId="77777777" w:rsidR="00440634" w:rsidRDefault="00440634" w:rsidP="00440634">
      <w:pPr>
        <w:jc w:val="both"/>
      </w:pPr>
      <w:r w:rsidRPr="00C34A6F">
        <w:rPr>
          <w:rFonts w:ascii="Times New Roman" w:hAnsi="Times New Roman" w:cs="Times New Roman"/>
          <w:b/>
          <w:bCs/>
        </w:rPr>
        <w:t>Suppl</w:t>
      </w:r>
      <w:r>
        <w:rPr>
          <w:rFonts w:ascii="Times New Roman" w:hAnsi="Times New Roman" w:cs="Times New Roman"/>
          <w:b/>
          <w:bCs/>
        </w:rPr>
        <w:t xml:space="preserve"> 7.</w:t>
      </w:r>
      <w:r w:rsidRPr="00C34A6F">
        <w:rPr>
          <w:rFonts w:ascii="Times New Roman" w:hAnsi="Times New Roman" w:cs="Times New Roman"/>
        </w:rPr>
        <w:t xml:space="preserve"> Funnel plot of subgroup for CRISPR system analysis</w:t>
      </w:r>
      <w:r>
        <w:rPr>
          <w:rFonts w:ascii="Times New Roman" w:hAnsi="Times New Roman" w:cs="Times New Roman"/>
        </w:rPr>
        <w:t>.</w:t>
      </w:r>
      <w:r w:rsidRPr="00C34A6F">
        <w:rPr>
          <w:rFonts w:ascii="Times New Roman" w:hAnsi="Times New Roman" w:cs="Times New Roman"/>
        </w:rPr>
        <w:t xml:space="preserve"> (A) </w:t>
      </w:r>
      <w:r>
        <w:rPr>
          <w:rFonts w:ascii="Times New Roman" w:hAnsi="Times New Roman" w:cs="Times New Roman"/>
        </w:rPr>
        <w:t>F</w:t>
      </w:r>
      <w:r w:rsidRPr="00C34A6F">
        <w:rPr>
          <w:rFonts w:ascii="Times New Roman" w:hAnsi="Times New Roman" w:cs="Times New Roman"/>
        </w:rPr>
        <w:t>or bone marrow</w:t>
      </w:r>
      <w:r>
        <w:rPr>
          <w:rFonts w:ascii="Times New Roman" w:hAnsi="Times New Roman" w:cs="Times New Roman"/>
        </w:rPr>
        <w:t>,</w:t>
      </w:r>
      <w:r w:rsidRPr="00C34A6F">
        <w:rPr>
          <w:rFonts w:ascii="Times New Roman" w:hAnsi="Times New Roman" w:cs="Times New Roman"/>
        </w:rPr>
        <w:t xml:space="preserve"> the rank correlation and the regression test indicated potential funnel plot symmetry (p=0.590 and p = 0.922, respectively) (B) </w:t>
      </w:r>
      <w:r w:rsidRPr="00C34A6F">
        <w:rPr>
          <w:rFonts w:ascii="Times New Roman" w:hAnsi="Times New Roman" w:cs="Times New Roman"/>
          <w:shd w:val="clear" w:color="auto" w:fill="FFFFFF"/>
        </w:rPr>
        <w:t xml:space="preserve">For spleen engraftment the rank correlation and the regression test indicated potential funnel plot asymmetry (p &lt; 0.001 and p = 0.012, respectively) (C) For peripheral blood the data for RNP provided the value for </w:t>
      </w:r>
      <w:r w:rsidRPr="0085138E">
        <w:rPr>
          <w:rFonts w:ascii="Times New Roman" w:hAnsi="Times New Roman" w:cs="Times New Roman"/>
          <w:highlight w:val="yellow"/>
          <w:shd w:val="clear" w:color="auto" w:fill="FFFFFF"/>
        </w:rPr>
        <w:t>unbias</w:t>
      </w:r>
      <w:r w:rsidRPr="00C34A6F">
        <w:rPr>
          <w:rFonts w:ascii="Times New Roman" w:hAnsi="Times New Roman" w:cs="Times New Roman"/>
          <w:shd w:val="clear" w:color="auto" w:fill="FFFFFF"/>
        </w:rPr>
        <w:t xml:space="preserve"> as (Correlation p = 0.634 and Regression p = 0.548) (D</w:t>
      </w:r>
      <w:r>
        <w:rPr>
          <w:rFonts w:ascii="Times New Roman" w:hAnsi="Times New Roman" w:cs="Times New Roman"/>
          <w:shd w:val="clear" w:color="auto" w:fill="FFFFFF"/>
        </w:rPr>
        <w:t>) For PB engraftment data using RNA as CRISPR system n</w:t>
      </w:r>
      <w:r w:rsidRPr="007B7608">
        <w:rPr>
          <w:rFonts w:ascii="Times New Roman" w:hAnsi="Times New Roman" w:cs="Times New Roman"/>
          <w:shd w:val="clear" w:color="auto" w:fill="FFFFFF"/>
        </w:rPr>
        <w:t>either the rank correlation nor the regression test indicated any funnel plot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7B7608">
        <w:rPr>
          <w:rFonts w:ascii="Times New Roman" w:hAnsi="Times New Roman" w:cs="Times New Roman"/>
          <w:shd w:val="clear" w:color="auto" w:fill="FFFFFF"/>
        </w:rPr>
        <w:t>asymmetry (p = 0.9049 and p = 0.7042, respectively).</w:t>
      </w:r>
      <w:r>
        <w:rPr>
          <w:rFonts w:ascii="Times New Roman" w:hAnsi="Times New Roman" w:cs="Times New Roman"/>
          <w:shd w:val="clear" w:color="auto" w:fill="FFFFFF"/>
        </w:rPr>
        <w:t xml:space="preserve">   </w:t>
      </w:r>
    </w:p>
    <w:p w14:paraId="5F14C136" w14:textId="77777777" w:rsidR="00A953E1" w:rsidRDefault="00A953E1"/>
    <w:sectPr w:rsidR="00A95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7782" w14:textId="77777777" w:rsidR="00200651" w:rsidRDefault="00200651" w:rsidP="00440634">
      <w:pPr>
        <w:spacing w:after="0" w:line="240" w:lineRule="auto"/>
      </w:pPr>
      <w:r>
        <w:separator/>
      </w:r>
    </w:p>
  </w:endnote>
  <w:endnote w:type="continuationSeparator" w:id="0">
    <w:p w14:paraId="15308563" w14:textId="77777777" w:rsidR="00200651" w:rsidRDefault="00200651" w:rsidP="0044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566B" w14:textId="77777777" w:rsidR="00200651" w:rsidRDefault="00200651" w:rsidP="00440634">
      <w:pPr>
        <w:spacing w:after="0" w:line="240" w:lineRule="auto"/>
      </w:pPr>
      <w:r>
        <w:separator/>
      </w:r>
    </w:p>
  </w:footnote>
  <w:footnote w:type="continuationSeparator" w:id="0">
    <w:p w14:paraId="0287AE50" w14:textId="77777777" w:rsidR="00200651" w:rsidRDefault="00200651" w:rsidP="00440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E1"/>
    <w:rsid w:val="00200651"/>
    <w:rsid w:val="00440634"/>
    <w:rsid w:val="00A953E1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3E2650-828B-4FFB-B9E2-296253A9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3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3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3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3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3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3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3E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34"/>
  </w:style>
  <w:style w:type="paragraph" w:styleId="Footer">
    <w:name w:val="footer"/>
    <w:basedOn w:val="Normal"/>
    <w:link w:val="FooterChar"/>
    <w:uiPriority w:val="99"/>
    <w:unhideWhenUsed/>
    <w:rsid w:val="00440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2026-04-02T13:21:00Z</dcterms:created>
  <dcterms:modified xsi:type="dcterms:W3CDTF">2026-04-02T13:21:00Z</dcterms:modified>
</cp:coreProperties>
</file>